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462A6" w14:textId="77777777" w:rsidR="00DB3FD5" w:rsidRPr="0003707C" w:rsidRDefault="00DB3FD5" w:rsidP="007C0A36">
      <w:pPr>
        <w:pStyle w:val="a3"/>
        <w:shd w:val="clear" w:color="auto" w:fill="FFFFFF"/>
        <w:spacing w:before="0" w:beforeAutospacing="0" w:after="0" w:afterAutospacing="0" w:line="645" w:lineRule="atLeast"/>
        <w:ind w:firstLineChars="200" w:firstLine="721"/>
        <w:jc w:val="center"/>
        <w:rPr>
          <w:rFonts w:ascii="华文中宋" w:eastAsia="华文中宋" w:hAnsi="华文中宋" w:cs="Arial"/>
          <w:b/>
          <w:sz w:val="36"/>
          <w:szCs w:val="36"/>
        </w:rPr>
      </w:pPr>
      <w:r w:rsidRPr="0003707C">
        <w:rPr>
          <w:rFonts w:ascii="华文中宋" w:eastAsia="华文中宋" w:hAnsi="华文中宋" w:cs="Arial" w:hint="eastAsia"/>
          <w:b/>
          <w:sz w:val="36"/>
          <w:szCs w:val="36"/>
        </w:rPr>
        <w:t>机构间私募产品报价与服务系统</w:t>
      </w:r>
    </w:p>
    <w:p w14:paraId="05E9623C" w14:textId="61DFFC1D" w:rsidR="00DB3FD5" w:rsidRPr="0003707C" w:rsidRDefault="005C1871" w:rsidP="007C0A36">
      <w:pPr>
        <w:pStyle w:val="a3"/>
        <w:shd w:val="clear" w:color="auto" w:fill="FFFFFF"/>
        <w:spacing w:before="0" w:beforeAutospacing="0" w:after="0" w:afterAutospacing="0" w:line="645" w:lineRule="atLeast"/>
        <w:ind w:firstLineChars="200" w:firstLine="721"/>
        <w:jc w:val="center"/>
        <w:rPr>
          <w:rFonts w:ascii="华文中宋" w:eastAsia="华文中宋" w:hAnsi="华文中宋" w:cs="Arial"/>
          <w:b/>
          <w:sz w:val="36"/>
          <w:szCs w:val="36"/>
        </w:rPr>
      </w:pPr>
      <w:r w:rsidRPr="0003707C">
        <w:rPr>
          <w:rFonts w:ascii="华文中宋" w:eastAsia="华文中宋" w:hAnsi="华文中宋" w:cs="Arial" w:hint="eastAsia"/>
          <w:b/>
          <w:sz w:val="36"/>
          <w:szCs w:val="36"/>
        </w:rPr>
        <w:t>私募</w:t>
      </w:r>
      <w:r w:rsidR="00A02726" w:rsidRPr="0003707C">
        <w:rPr>
          <w:rFonts w:ascii="华文中宋" w:eastAsia="华文中宋" w:hAnsi="华文中宋" w:cs="Arial" w:hint="eastAsia"/>
          <w:b/>
          <w:sz w:val="36"/>
          <w:szCs w:val="36"/>
        </w:rPr>
        <w:t>产品</w:t>
      </w:r>
      <w:r w:rsidR="00243ADC">
        <w:rPr>
          <w:rFonts w:ascii="华文中宋" w:eastAsia="华文中宋" w:hAnsi="华文中宋" w:cs="Arial" w:hint="eastAsia"/>
          <w:b/>
          <w:sz w:val="36"/>
          <w:szCs w:val="36"/>
        </w:rPr>
        <w:t>和</w:t>
      </w:r>
      <w:r w:rsidR="00243ADC">
        <w:rPr>
          <w:rFonts w:ascii="华文中宋" w:eastAsia="华文中宋" w:hAnsi="华文中宋" w:cs="Arial"/>
          <w:b/>
          <w:sz w:val="36"/>
          <w:szCs w:val="36"/>
        </w:rPr>
        <w:t>业务</w:t>
      </w:r>
      <w:r w:rsidR="00DB3FD5" w:rsidRPr="0003707C">
        <w:rPr>
          <w:rFonts w:ascii="华文中宋" w:eastAsia="华文中宋" w:hAnsi="华文中宋" w:cs="Arial" w:hint="eastAsia"/>
          <w:b/>
          <w:sz w:val="36"/>
          <w:szCs w:val="36"/>
        </w:rPr>
        <w:t>信息披露</w:t>
      </w:r>
      <w:r w:rsidR="003F7CAE" w:rsidRPr="0003707C">
        <w:rPr>
          <w:rFonts w:ascii="华文中宋" w:eastAsia="华文中宋" w:hAnsi="华文中宋" w:cs="Arial" w:hint="eastAsia"/>
          <w:b/>
          <w:sz w:val="36"/>
          <w:szCs w:val="36"/>
        </w:rPr>
        <w:t>规则</w:t>
      </w:r>
      <w:r w:rsidR="00243ADC">
        <w:rPr>
          <w:rFonts w:ascii="华文中宋" w:eastAsia="华文中宋" w:hAnsi="华文中宋" w:cs="Arial" w:hint="eastAsia"/>
          <w:b/>
          <w:sz w:val="36"/>
          <w:szCs w:val="36"/>
        </w:rPr>
        <w:t>（试行）</w:t>
      </w:r>
    </w:p>
    <w:p w14:paraId="552B6DB5" w14:textId="77777777" w:rsidR="007A3EDC" w:rsidRPr="007A3EDC" w:rsidRDefault="007A3EDC" w:rsidP="007C0A36">
      <w:pPr>
        <w:pStyle w:val="a3"/>
        <w:shd w:val="clear" w:color="auto" w:fill="FFFFFF"/>
        <w:spacing w:before="0" w:beforeAutospacing="0" w:after="0" w:afterAutospacing="0" w:line="645" w:lineRule="atLeast"/>
        <w:ind w:firstLineChars="200" w:firstLine="720"/>
        <w:jc w:val="center"/>
        <w:rPr>
          <w:rFonts w:ascii="华文中宋" w:eastAsia="华文中宋" w:hAnsi="华文中宋" w:cs="Arial"/>
          <w:sz w:val="36"/>
          <w:szCs w:val="36"/>
        </w:rPr>
      </w:pPr>
    </w:p>
    <w:p w14:paraId="3977B25F" w14:textId="77777777" w:rsidR="00DB3FD5" w:rsidRPr="00DB3FD5" w:rsidRDefault="00DB3FD5" w:rsidP="007C0A36">
      <w:pPr>
        <w:pStyle w:val="a3"/>
        <w:keepNext/>
        <w:shd w:val="clear" w:color="auto" w:fill="FFFFFF"/>
        <w:spacing w:before="0" w:beforeAutospacing="0" w:after="0" w:afterAutospacing="0" w:line="585" w:lineRule="atLeast"/>
        <w:ind w:firstLineChars="200" w:firstLine="640"/>
        <w:jc w:val="center"/>
        <w:rPr>
          <w:rFonts w:ascii="Arial" w:hAnsi="Arial" w:cs="Arial"/>
          <w:sz w:val="21"/>
          <w:szCs w:val="21"/>
        </w:rPr>
      </w:pPr>
      <w:r w:rsidRPr="00DB3FD5">
        <w:rPr>
          <w:rFonts w:ascii="黑体" w:eastAsia="黑体" w:hAnsi="黑体" w:cs="Arial" w:hint="eastAsia"/>
          <w:sz w:val="32"/>
          <w:szCs w:val="32"/>
        </w:rPr>
        <w:t>第一章</w:t>
      </w:r>
      <w:r w:rsidRPr="00DB3FD5">
        <w:rPr>
          <w:rStyle w:val="apple-converted-space"/>
          <w:rFonts w:ascii="Arial" w:hAnsi="Arial" w:cs="Arial"/>
          <w:sz w:val="32"/>
          <w:szCs w:val="32"/>
        </w:rPr>
        <w:t> </w:t>
      </w:r>
      <w:r w:rsidRPr="00DB3FD5">
        <w:rPr>
          <w:rFonts w:ascii="黑体" w:eastAsia="黑体" w:hAnsi="黑体" w:cs="Arial" w:hint="eastAsia"/>
          <w:sz w:val="32"/>
          <w:szCs w:val="32"/>
        </w:rPr>
        <w:t>总则</w:t>
      </w:r>
    </w:p>
    <w:p w14:paraId="4002AE71" w14:textId="71C3F7A9" w:rsidR="00DB3FD5" w:rsidRPr="00DB3FD5" w:rsidRDefault="00DB3FD5" w:rsidP="007C0A36">
      <w:pPr>
        <w:pStyle w:val="a3"/>
        <w:shd w:val="clear" w:color="auto" w:fill="FFFFFF"/>
        <w:spacing w:before="0" w:beforeAutospacing="0" w:after="0" w:afterAutospacing="0" w:line="585" w:lineRule="atLeast"/>
        <w:ind w:firstLineChars="200" w:firstLine="643"/>
        <w:jc w:val="both"/>
        <w:rPr>
          <w:rFonts w:ascii="Arial" w:hAnsi="Arial" w:cs="Arial"/>
          <w:sz w:val="21"/>
          <w:szCs w:val="21"/>
        </w:rPr>
      </w:pPr>
      <w:r w:rsidRPr="00DB3FD5">
        <w:rPr>
          <w:rStyle w:val="a4"/>
          <w:rFonts w:ascii="仿宋_GB2312" w:eastAsia="仿宋_GB2312" w:hAnsi="Arial" w:cs="Arial" w:hint="eastAsia"/>
          <w:sz w:val="32"/>
          <w:szCs w:val="32"/>
        </w:rPr>
        <w:t>第一条</w:t>
      </w:r>
      <w:r w:rsidR="00091002">
        <w:rPr>
          <w:rStyle w:val="a4"/>
          <w:rFonts w:ascii="仿宋_GB2312" w:eastAsia="仿宋_GB2312" w:hAnsi="Arial" w:cs="Arial" w:hint="eastAsia"/>
          <w:sz w:val="32"/>
          <w:szCs w:val="32"/>
        </w:rPr>
        <w:t xml:space="preserve"> </w:t>
      </w:r>
      <w:r w:rsidRPr="00DB3FD5">
        <w:rPr>
          <w:rFonts w:ascii="仿宋_GB2312" w:eastAsia="仿宋_GB2312" w:hAnsi="Arial" w:cs="Arial" w:hint="eastAsia"/>
          <w:sz w:val="32"/>
          <w:szCs w:val="32"/>
        </w:rPr>
        <w:t>为规范机构间私募产品报价与服务系统（以下简称报价系统）</w:t>
      </w:r>
      <w:r w:rsidR="005843C5">
        <w:rPr>
          <w:rFonts w:ascii="仿宋_GB2312" w:eastAsia="仿宋_GB2312" w:hAnsi="Arial" w:cs="Arial" w:hint="eastAsia"/>
          <w:sz w:val="32"/>
          <w:szCs w:val="32"/>
        </w:rPr>
        <w:t>私募</w:t>
      </w:r>
      <w:r w:rsidR="00A02726">
        <w:rPr>
          <w:rFonts w:ascii="仿宋_GB2312" w:eastAsia="仿宋_GB2312" w:hAnsi="Arial" w:cs="Arial" w:hint="eastAsia"/>
          <w:sz w:val="32"/>
          <w:szCs w:val="32"/>
        </w:rPr>
        <w:t>产品</w:t>
      </w:r>
      <w:r w:rsidR="005843C5">
        <w:rPr>
          <w:rFonts w:ascii="仿宋_GB2312" w:eastAsia="仿宋_GB2312" w:hAnsi="Arial" w:cs="Arial"/>
          <w:sz w:val="32"/>
          <w:szCs w:val="32"/>
        </w:rPr>
        <w:t>的</w:t>
      </w:r>
      <w:r w:rsidRPr="00DB3FD5">
        <w:rPr>
          <w:rFonts w:ascii="仿宋_GB2312" w:eastAsia="仿宋_GB2312" w:hAnsi="Arial" w:cs="Arial" w:hint="eastAsia"/>
          <w:sz w:val="32"/>
          <w:szCs w:val="32"/>
        </w:rPr>
        <w:t>信息披露，保护投资者合法权益，维护报价系统运行秩序，根据《中华人民共和国证券法》《中华人民共和国公司法》、</w:t>
      </w:r>
      <w:r w:rsidR="003F7CAE">
        <w:rPr>
          <w:rFonts w:ascii="仿宋_GB2312" w:eastAsia="仿宋_GB2312" w:hAnsi="Arial" w:cs="Arial" w:hint="eastAsia"/>
          <w:sz w:val="32"/>
          <w:szCs w:val="32"/>
        </w:rPr>
        <w:t>中国</w:t>
      </w:r>
      <w:r w:rsidR="003F7CAE">
        <w:rPr>
          <w:rFonts w:ascii="仿宋_GB2312" w:eastAsia="仿宋_GB2312" w:hAnsi="Arial" w:cs="Arial"/>
          <w:sz w:val="32"/>
          <w:szCs w:val="32"/>
        </w:rPr>
        <w:t>证券监督管理委员会</w:t>
      </w:r>
      <w:r w:rsidR="00243ADC">
        <w:rPr>
          <w:rFonts w:ascii="仿宋_GB2312" w:eastAsia="仿宋_GB2312" w:hAnsi="Arial" w:cs="Arial" w:hint="eastAsia"/>
          <w:sz w:val="32"/>
          <w:szCs w:val="32"/>
        </w:rPr>
        <w:t>（以下简称中国证监会）</w:t>
      </w:r>
      <w:r w:rsidR="003F7CAE">
        <w:rPr>
          <w:rFonts w:ascii="仿宋_GB2312" w:eastAsia="仿宋_GB2312" w:hAnsi="Arial" w:cs="Arial"/>
          <w:sz w:val="32"/>
          <w:szCs w:val="32"/>
        </w:rPr>
        <w:t>的规定、</w:t>
      </w:r>
      <w:r w:rsidRPr="00DB3FD5">
        <w:rPr>
          <w:rFonts w:ascii="仿宋_GB2312" w:eastAsia="仿宋_GB2312" w:hAnsi="Arial" w:cs="Arial" w:hint="eastAsia"/>
          <w:sz w:val="32"/>
          <w:szCs w:val="32"/>
        </w:rPr>
        <w:t>《机构间私募产品报价与服务系统管理办法》</w:t>
      </w:r>
      <w:r w:rsidR="00B6536E">
        <w:rPr>
          <w:rFonts w:ascii="仿宋_GB2312" w:eastAsia="仿宋_GB2312" w:hAnsi="Arial" w:cs="Arial" w:hint="eastAsia"/>
          <w:sz w:val="32"/>
          <w:szCs w:val="32"/>
        </w:rPr>
        <w:t>（以下</w:t>
      </w:r>
      <w:r w:rsidR="00B6536E">
        <w:rPr>
          <w:rFonts w:ascii="仿宋_GB2312" w:eastAsia="仿宋_GB2312" w:hAnsi="Arial" w:cs="Arial"/>
          <w:sz w:val="32"/>
          <w:szCs w:val="32"/>
        </w:rPr>
        <w:t>简称</w:t>
      </w:r>
      <w:r w:rsidR="00B6536E">
        <w:rPr>
          <w:rFonts w:ascii="仿宋_GB2312" w:eastAsia="仿宋_GB2312" w:hAnsi="Arial" w:cs="Arial" w:hint="eastAsia"/>
          <w:sz w:val="32"/>
          <w:szCs w:val="32"/>
        </w:rPr>
        <w:t>《管理办法》）</w:t>
      </w:r>
      <w:r w:rsidRPr="00DB3FD5">
        <w:rPr>
          <w:rFonts w:ascii="仿宋_GB2312" w:eastAsia="仿宋_GB2312" w:hAnsi="Arial" w:cs="Arial" w:hint="eastAsia"/>
          <w:sz w:val="32"/>
          <w:szCs w:val="32"/>
        </w:rPr>
        <w:t>等法律法规、部门规章、自律规则和报价系统相关业务规则，制定本</w:t>
      </w:r>
      <w:r w:rsidR="00C66539">
        <w:rPr>
          <w:rFonts w:ascii="仿宋_GB2312" w:eastAsia="仿宋_GB2312" w:hAnsi="Arial" w:cs="Arial" w:hint="eastAsia"/>
          <w:sz w:val="32"/>
          <w:szCs w:val="32"/>
        </w:rPr>
        <w:t>规则</w:t>
      </w:r>
      <w:r w:rsidRPr="00DB3FD5">
        <w:rPr>
          <w:rFonts w:ascii="仿宋_GB2312" w:eastAsia="仿宋_GB2312" w:hAnsi="Arial" w:cs="Arial" w:hint="eastAsia"/>
          <w:sz w:val="32"/>
          <w:szCs w:val="32"/>
        </w:rPr>
        <w:t>。</w:t>
      </w:r>
    </w:p>
    <w:p w14:paraId="41EB0D47" w14:textId="4AA33319" w:rsidR="00DB3FD5" w:rsidRPr="00DB3FD5" w:rsidRDefault="00DB3FD5" w:rsidP="007C0A36">
      <w:pPr>
        <w:pStyle w:val="a3"/>
        <w:shd w:val="clear" w:color="auto" w:fill="FFFFFF"/>
        <w:spacing w:before="0" w:beforeAutospacing="0" w:after="0" w:afterAutospacing="0" w:line="585" w:lineRule="atLeast"/>
        <w:ind w:firstLineChars="200" w:firstLine="643"/>
        <w:jc w:val="both"/>
        <w:rPr>
          <w:rFonts w:ascii="Arial" w:hAnsi="Arial" w:cs="Arial"/>
          <w:sz w:val="21"/>
          <w:szCs w:val="21"/>
        </w:rPr>
      </w:pPr>
      <w:r w:rsidRPr="00DB3FD5">
        <w:rPr>
          <w:rStyle w:val="a4"/>
          <w:rFonts w:ascii="仿宋_GB2312" w:eastAsia="仿宋_GB2312" w:hAnsi="Arial" w:cs="Arial" w:hint="eastAsia"/>
          <w:sz w:val="32"/>
          <w:szCs w:val="32"/>
        </w:rPr>
        <w:t>第二条</w:t>
      </w:r>
      <w:r w:rsidR="00091002">
        <w:rPr>
          <w:rStyle w:val="apple-converted-space"/>
          <w:rFonts w:ascii="Arial" w:hAnsi="Arial" w:cs="Arial"/>
          <w:b/>
          <w:bCs/>
          <w:sz w:val="32"/>
          <w:szCs w:val="32"/>
        </w:rPr>
        <w:t xml:space="preserve"> </w:t>
      </w:r>
      <w:r w:rsidR="00B91306">
        <w:rPr>
          <w:rFonts w:ascii="仿宋_GB2312" w:eastAsia="仿宋_GB2312" w:hAnsi="Arial" w:cs="Arial" w:hint="eastAsia"/>
          <w:sz w:val="32"/>
          <w:szCs w:val="32"/>
        </w:rPr>
        <w:t>报价系统</w:t>
      </w:r>
      <w:r w:rsidR="00A86C8B">
        <w:rPr>
          <w:rFonts w:ascii="仿宋_GB2312" w:eastAsia="仿宋_GB2312" w:hAnsi="Arial" w:cs="Arial" w:hint="eastAsia"/>
          <w:sz w:val="32"/>
          <w:szCs w:val="32"/>
        </w:rPr>
        <w:t>私募</w:t>
      </w:r>
      <w:r w:rsidR="00A02726">
        <w:rPr>
          <w:rFonts w:ascii="仿宋_GB2312" w:eastAsia="仿宋_GB2312" w:hAnsi="Arial" w:cs="Arial" w:hint="eastAsia"/>
          <w:sz w:val="32"/>
          <w:szCs w:val="32"/>
        </w:rPr>
        <w:t>产品</w:t>
      </w:r>
      <w:r w:rsidR="00B91306">
        <w:rPr>
          <w:rFonts w:ascii="仿宋_GB2312" w:eastAsia="仿宋_GB2312" w:hAnsi="Arial" w:cs="Arial" w:hint="eastAsia"/>
          <w:sz w:val="32"/>
          <w:szCs w:val="32"/>
        </w:rPr>
        <w:t>的</w:t>
      </w:r>
      <w:r w:rsidRPr="00DB3FD5">
        <w:rPr>
          <w:rFonts w:ascii="仿宋_GB2312" w:eastAsia="仿宋_GB2312" w:hAnsi="Arial" w:cs="Arial" w:hint="eastAsia"/>
          <w:sz w:val="32"/>
          <w:szCs w:val="32"/>
        </w:rPr>
        <w:t>信息披露</w:t>
      </w:r>
      <w:r w:rsidR="00B91306">
        <w:rPr>
          <w:rFonts w:ascii="仿宋_GB2312" w:eastAsia="仿宋_GB2312" w:hAnsi="Arial" w:cs="Arial" w:hint="eastAsia"/>
          <w:sz w:val="32"/>
          <w:szCs w:val="32"/>
        </w:rPr>
        <w:t>事宜</w:t>
      </w:r>
      <w:r w:rsidRPr="00DB3FD5">
        <w:rPr>
          <w:rFonts w:ascii="仿宋_GB2312" w:eastAsia="仿宋_GB2312" w:hAnsi="Arial" w:cs="Arial" w:hint="eastAsia"/>
          <w:sz w:val="32"/>
          <w:szCs w:val="32"/>
        </w:rPr>
        <w:t>，适用本</w:t>
      </w:r>
      <w:r w:rsidR="00C66539">
        <w:rPr>
          <w:rFonts w:ascii="仿宋_GB2312" w:eastAsia="仿宋_GB2312" w:hAnsi="Arial" w:cs="Arial" w:hint="eastAsia"/>
          <w:sz w:val="32"/>
          <w:szCs w:val="32"/>
        </w:rPr>
        <w:t>规则</w:t>
      </w:r>
      <w:r w:rsidRPr="00DB3FD5">
        <w:rPr>
          <w:rFonts w:ascii="仿宋_GB2312" w:eastAsia="仿宋_GB2312" w:hAnsi="Arial" w:cs="Arial" w:hint="eastAsia"/>
          <w:sz w:val="32"/>
          <w:szCs w:val="32"/>
        </w:rPr>
        <w:t>。本</w:t>
      </w:r>
      <w:r w:rsidR="0049107C">
        <w:rPr>
          <w:rFonts w:ascii="仿宋_GB2312" w:eastAsia="仿宋_GB2312" w:hAnsi="Arial" w:cs="Arial" w:hint="eastAsia"/>
          <w:sz w:val="32"/>
          <w:szCs w:val="32"/>
        </w:rPr>
        <w:t>规则</w:t>
      </w:r>
      <w:r w:rsidRPr="00DB3FD5">
        <w:rPr>
          <w:rFonts w:ascii="仿宋_GB2312" w:eastAsia="仿宋_GB2312" w:hAnsi="Arial" w:cs="Arial" w:hint="eastAsia"/>
          <w:sz w:val="32"/>
          <w:szCs w:val="32"/>
        </w:rPr>
        <w:t>未规定的，适用报价系统其他</w:t>
      </w:r>
      <w:r w:rsidR="00670C63">
        <w:rPr>
          <w:rFonts w:ascii="仿宋_GB2312" w:eastAsia="仿宋_GB2312" w:hAnsi="Arial" w:cs="Arial"/>
          <w:sz w:val="32"/>
          <w:szCs w:val="32"/>
        </w:rPr>
        <w:t>关于信息披露的</w:t>
      </w:r>
      <w:r w:rsidRPr="00DB3FD5">
        <w:rPr>
          <w:rFonts w:ascii="仿宋_GB2312" w:eastAsia="仿宋_GB2312" w:hAnsi="Arial" w:cs="Arial" w:hint="eastAsia"/>
          <w:sz w:val="32"/>
          <w:szCs w:val="32"/>
        </w:rPr>
        <w:t>规则和指引。</w:t>
      </w:r>
    </w:p>
    <w:p w14:paraId="542B179E" w14:textId="4C02062C" w:rsidR="00B6228E" w:rsidRPr="0031460F" w:rsidRDefault="00CB58F7" w:rsidP="000E651F">
      <w:pPr>
        <w:pStyle w:val="a3"/>
        <w:shd w:val="clear" w:color="auto" w:fill="FFFFFF"/>
        <w:spacing w:before="0" w:beforeAutospacing="0" w:after="0" w:afterAutospacing="0" w:line="585" w:lineRule="atLeast"/>
        <w:ind w:firstLineChars="200" w:firstLine="640"/>
        <w:jc w:val="both"/>
        <w:rPr>
          <w:rFonts w:ascii="仿宋_GB2312" w:eastAsia="仿宋_GB2312" w:hAnsi="Arial" w:cs="Arial"/>
          <w:sz w:val="32"/>
          <w:szCs w:val="32"/>
        </w:rPr>
      </w:pPr>
      <w:r>
        <w:rPr>
          <w:rFonts w:ascii="仿宋_GB2312" w:eastAsia="仿宋_GB2312" w:hAnsi="Arial" w:cs="Arial" w:hint="eastAsia"/>
          <w:sz w:val="32"/>
          <w:szCs w:val="32"/>
        </w:rPr>
        <w:t>本</w:t>
      </w:r>
      <w:r w:rsidR="0049107C">
        <w:rPr>
          <w:rFonts w:ascii="仿宋_GB2312" w:eastAsia="仿宋_GB2312" w:hAnsi="Arial" w:cs="Arial" w:hint="eastAsia"/>
          <w:sz w:val="32"/>
          <w:szCs w:val="32"/>
        </w:rPr>
        <w:t>规则</w:t>
      </w:r>
      <w:r>
        <w:rPr>
          <w:rFonts w:ascii="仿宋_GB2312" w:eastAsia="仿宋_GB2312" w:hAnsi="Arial" w:cs="Arial"/>
          <w:sz w:val="32"/>
          <w:szCs w:val="32"/>
        </w:rPr>
        <w:t>所称</w:t>
      </w:r>
      <w:r w:rsidR="00A86C8B">
        <w:rPr>
          <w:rFonts w:ascii="仿宋_GB2312" w:eastAsia="仿宋_GB2312" w:hAnsi="Arial" w:cs="Arial" w:hint="eastAsia"/>
          <w:sz w:val="32"/>
          <w:szCs w:val="32"/>
        </w:rPr>
        <w:t>私募</w:t>
      </w:r>
      <w:r w:rsidR="00A02726">
        <w:rPr>
          <w:rFonts w:ascii="仿宋_GB2312" w:eastAsia="仿宋_GB2312" w:hAnsi="Arial" w:cs="Arial" w:hint="eastAsia"/>
          <w:sz w:val="32"/>
          <w:szCs w:val="32"/>
        </w:rPr>
        <w:t>产品</w:t>
      </w:r>
      <w:r w:rsidR="0063198F">
        <w:rPr>
          <w:rFonts w:ascii="仿宋_GB2312" w:eastAsia="仿宋_GB2312" w:hAnsi="Arial" w:cs="Arial" w:hint="eastAsia"/>
          <w:sz w:val="32"/>
          <w:szCs w:val="32"/>
        </w:rPr>
        <w:t>包括</w:t>
      </w:r>
      <w:r>
        <w:rPr>
          <w:rFonts w:ascii="仿宋_GB2312" w:eastAsia="仿宋_GB2312" w:hAnsi="Arial" w:cs="Arial" w:hint="eastAsia"/>
          <w:sz w:val="32"/>
          <w:szCs w:val="32"/>
        </w:rPr>
        <w:t>收益凭证</w:t>
      </w:r>
      <w:r>
        <w:rPr>
          <w:rFonts w:ascii="仿宋_GB2312" w:eastAsia="仿宋_GB2312" w:hAnsi="Arial" w:cs="Arial"/>
          <w:sz w:val="32"/>
          <w:szCs w:val="32"/>
        </w:rPr>
        <w:t>、</w:t>
      </w:r>
      <w:r>
        <w:rPr>
          <w:rFonts w:ascii="仿宋_GB2312" w:eastAsia="仿宋_GB2312" w:hAnsi="Arial" w:cs="Arial" w:hint="eastAsia"/>
          <w:sz w:val="32"/>
          <w:szCs w:val="32"/>
        </w:rPr>
        <w:t>资产支持证券</w:t>
      </w:r>
      <w:r>
        <w:rPr>
          <w:rFonts w:ascii="仿宋_GB2312" w:eastAsia="仿宋_GB2312" w:hAnsi="Arial" w:cs="Arial"/>
          <w:sz w:val="32"/>
          <w:szCs w:val="32"/>
        </w:rPr>
        <w:t>、资管计划、</w:t>
      </w:r>
      <w:r w:rsidR="008F0EEA">
        <w:rPr>
          <w:rFonts w:ascii="仿宋_GB2312" w:eastAsia="仿宋_GB2312" w:hAnsi="Arial" w:cs="Arial" w:hint="eastAsia"/>
          <w:sz w:val="32"/>
          <w:szCs w:val="32"/>
        </w:rPr>
        <w:t>非公开发行公司债</w:t>
      </w:r>
      <w:r w:rsidR="00243ADC">
        <w:rPr>
          <w:rFonts w:ascii="仿宋_GB2312" w:eastAsia="仿宋_GB2312" w:hAnsi="Arial" w:cs="Arial" w:hint="eastAsia"/>
          <w:sz w:val="32"/>
          <w:szCs w:val="32"/>
        </w:rPr>
        <w:t>券</w:t>
      </w:r>
      <w:r w:rsidR="008F0EEA">
        <w:rPr>
          <w:rFonts w:ascii="仿宋_GB2312" w:eastAsia="仿宋_GB2312" w:hAnsi="Arial" w:cs="Arial" w:hint="eastAsia"/>
          <w:sz w:val="32"/>
          <w:szCs w:val="32"/>
        </w:rPr>
        <w:t>等固定收益及</w:t>
      </w:r>
      <w:r w:rsidR="008F0EEA">
        <w:rPr>
          <w:rFonts w:ascii="仿宋_GB2312" w:eastAsia="仿宋_GB2312" w:hAnsi="Arial" w:cs="Arial"/>
          <w:sz w:val="32"/>
          <w:szCs w:val="32"/>
        </w:rPr>
        <w:t>资产管理类</w:t>
      </w:r>
      <w:r w:rsidR="008F0EEA">
        <w:rPr>
          <w:rFonts w:ascii="仿宋_GB2312" w:eastAsia="仿宋_GB2312" w:hAnsi="Arial" w:cs="Arial" w:hint="eastAsia"/>
          <w:sz w:val="32"/>
          <w:szCs w:val="32"/>
        </w:rPr>
        <w:t>私募</w:t>
      </w:r>
      <w:r w:rsidR="008F0EEA">
        <w:rPr>
          <w:rFonts w:ascii="仿宋_GB2312" w:eastAsia="仿宋_GB2312" w:hAnsi="Arial" w:cs="Arial"/>
          <w:sz w:val="32"/>
          <w:szCs w:val="32"/>
        </w:rPr>
        <w:t>产品</w:t>
      </w:r>
      <w:r>
        <w:rPr>
          <w:rFonts w:ascii="仿宋_GB2312" w:eastAsia="仿宋_GB2312" w:hAnsi="Arial" w:cs="Arial" w:hint="eastAsia"/>
          <w:sz w:val="32"/>
          <w:szCs w:val="32"/>
        </w:rPr>
        <w:t>的</w:t>
      </w:r>
      <w:r w:rsidR="006C50F4">
        <w:rPr>
          <w:rFonts w:ascii="仿宋_GB2312" w:eastAsia="仿宋_GB2312" w:hAnsi="Arial" w:cs="Arial" w:hint="eastAsia"/>
          <w:sz w:val="32"/>
          <w:szCs w:val="32"/>
        </w:rPr>
        <w:t>发行与转让</w:t>
      </w:r>
      <w:r>
        <w:rPr>
          <w:rFonts w:ascii="仿宋_GB2312" w:eastAsia="仿宋_GB2312" w:hAnsi="Arial" w:cs="Arial"/>
          <w:sz w:val="32"/>
          <w:szCs w:val="32"/>
        </w:rPr>
        <w:t>业务</w:t>
      </w:r>
      <w:r w:rsidR="00E93895">
        <w:rPr>
          <w:rFonts w:ascii="仿宋_GB2312" w:eastAsia="仿宋_GB2312" w:hAnsi="Arial" w:cs="Arial" w:hint="eastAsia"/>
          <w:sz w:val="32"/>
          <w:szCs w:val="32"/>
        </w:rPr>
        <w:t>;企业信息展示业务和私募股权报价、融资、转让业务;</w:t>
      </w:r>
      <w:r w:rsidR="00357EEE">
        <w:rPr>
          <w:rFonts w:ascii="仿宋_GB2312" w:eastAsia="仿宋_GB2312" w:hAnsi="Arial" w:cs="Arial" w:hint="eastAsia"/>
          <w:sz w:val="32"/>
          <w:szCs w:val="32"/>
        </w:rPr>
        <w:t>以及</w:t>
      </w:r>
      <w:r w:rsidR="00243ADC">
        <w:rPr>
          <w:rFonts w:ascii="仿宋_GB2312" w:eastAsia="仿宋_GB2312" w:hAnsi="Arial" w:cs="Arial" w:hint="eastAsia"/>
          <w:sz w:val="32"/>
          <w:szCs w:val="32"/>
        </w:rPr>
        <w:t>中国</w:t>
      </w:r>
      <w:r w:rsidR="00357EEE">
        <w:rPr>
          <w:rFonts w:ascii="仿宋_GB2312" w:eastAsia="仿宋_GB2312" w:hAnsi="Arial" w:cs="Arial"/>
          <w:sz w:val="32"/>
          <w:szCs w:val="32"/>
        </w:rPr>
        <w:t>证监会或中国证券业协会</w:t>
      </w:r>
      <w:r w:rsidR="00243ADC">
        <w:rPr>
          <w:rFonts w:ascii="仿宋_GB2312" w:eastAsia="仿宋_GB2312" w:hAnsi="Arial" w:cs="Arial" w:hint="eastAsia"/>
          <w:sz w:val="32"/>
          <w:szCs w:val="32"/>
        </w:rPr>
        <w:t>（以下简称</w:t>
      </w:r>
      <w:r w:rsidR="00243ADC">
        <w:rPr>
          <w:rFonts w:ascii="仿宋_GB2312" w:eastAsia="仿宋_GB2312" w:hAnsi="Arial" w:cs="Arial"/>
          <w:sz w:val="32"/>
          <w:szCs w:val="32"/>
        </w:rPr>
        <w:t>证券业协会</w:t>
      </w:r>
      <w:r w:rsidR="00243ADC">
        <w:rPr>
          <w:rFonts w:ascii="仿宋_GB2312" w:eastAsia="仿宋_GB2312" w:hAnsi="Arial" w:cs="Arial" w:hint="eastAsia"/>
          <w:sz w:val="32"/>
          <w:szCs w:val="32"/>
        </w:rPr>
        <w:t>）</w:t>
      </w:r>
      <w:r w:rsidR="00B078CE">
        <w:rPr>
          <w:rFonts w:ascii="仿宋_GB2312" w:eastAsia="仿宋_GB2312" w:hAnsi="Arial" w:cs="Arial" w:hint="eastAsia"/>
          <w:sz w:val="32"/>
          <w:szCs w:val="32"/>
        </w:rPr>
        <w:t>许</w:t>
      </w:r>
      <w:r w:rsidR="00357EEE">
        <w:rPr>
          <w:rFonts w:ascii="仿宋_GB2312" w:eastAsia="仿宋_GB2312" w:hAnsi="Arial" w:cs="Arial"/>
          <w:sz w:val="32"/>
          <w:szCs w:val="32"/>
        </w:rPr>
        <w:t>可的其他</w:t>
      </w:r>
      <w:r w:rsidR="00357EEE">
        <w:rPr>
          <w:rFonts w:ascii="仿宋_GB2312" w:eastAsia="仿宋_GB2312" w:hAnsi="Arial" w:cs="Arial" w:hint="eastAsia"/>
          <w:sz w:val="32"/>
          <w:szCs w:val="32"/>
        </w:rPr>
        <w:t>私募业务</w:t>
      </w:r>
      <w:r w:rsidR="00637171">
        <w:rPr>
          <w:rFonts w:ascii="仿宋_GB2312" w:eastAsia="仿宋_GB2312" w:hAnsi="Arial" w:cs="Arial" w:hint="eastAsia"/>
          <w:sz w:val="32"/>
          <w:szCs w:val="32"/>
        </w:rPr>
        <w:t>。</w:t>
      </w:r>
    </w:p>
    <w:p w14:paraId="6A706CE5" w14:textId="7EC18BD2" w:rsidR="00AB05DE" w:rsidRDefault="00AB05DE" w:rsidP="007C0A36">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第三</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0049107C">
        <w:rPr>
          <w:rFonts w:ascii="仿宋_GB2312" w:eastAsia="仿宋_GB2312" w:hAnsi="Arial" w:cs="Arial" w:hint="eastAsia"/>
          <w:sz w:val="32"/>
          <w:szCs w:val="32"/>
        </w:rPr>
        <w:t>本规则</w:t>
      </w:r>
      <w:r w:rsidR="00A86C8B">
        <w:rPr>
          <w:rFonts w:ascii="仿宋_GB2312" w:eastAsia="仿宋_GB2312" w:hAnsi="Arial" w:cs="Arial"/>
          <w:sz w:val="32"/>
          <w:szCs w:val="32"/>
        </w:rPr>
        <w:t>所称</w:t>
      </w:r>
      <w:r w:rsidR="008F0EEA">
        <w:rPr>
          <w:rFonts w:ascii="仿宋_GB2312" w:eastAsia="仿宋_GB2312" w:hAnsi="Arial" w:cs="Arial" w:hint="eastAsia"/>
          <w:sz w:val="32"/>
          <w:szCs w:val="32"/>
        </w:rPr>
        <w:t>信息披露义务人</w:t>
      </w:r>
      <w:r w:rsidR="00050E58">
        <w:rPr>
          <w:rFonts w:ascii="仿宋_GB2312" w:eastAsia="仿宋_GB2312" w:hAnsi="Arial" w:cs="Arial" w:hint="eastAsia"/>
          <w:sz w:val="32"/>
          <w:szCs w:val="32"/>
        </w:rPr>
        <w:t>是</w:t>
      </w:r>
      <w:r w:rsidR="00050E58">
        <w:rPr>
          <w:rFonts w:ascii="仿宋_GB2312" w:eastAsia="仿宋_GB2312" w:hAnsi="Arial" w:cs="Arial"/>
          <w:sz w:val="32"/>
          <w:szCs w:val="32"/>
        </w:rPr>
        <w:t>指法律</w:t>
      </w:r>
      <w:r w:rsidR="00050E58">
        <w:rPr>
          <w:rFonts w:ascii="仿宋_GB2312" w:eastAsia="仿宋_GB2312" w:hAnsi="Arial" w:cs="Arial" w:hint="eastAsia"/>
          <w:sz w:val="32"/>
          <w:szCs w:val="32"/>
        </w:rPr>
        <w:t>、</w:t>
      </w:r>
      <w:r w:rsidR="00050E58">
        <w:rPr>
          <w:rFonts w:ascii="仿宋_GB2312" w:eastAsia="仿宋_GB2312" w:hAnsi="Arial" w:cs="Arial"/>
          <w:sz w:val="32"/>
          <w:szCs w:val="32"/>
        </w:rPr>
        <w:t>行政法规、</w:t>
      </w:r>
      <w:r w:rsidR="00050E58">
        <w:rPr>
          <w:rFonts w:ascii="仿宋_GB2312" w:eastAsia="仿宋_GB2312" w:hAnsi="Arial" w:cs="Arial" w:hint="eastAsia"/>
          <w:sz w:val="32"/>
          <w:szCs w:val="32"/>
        </w:rPr>
        <w:t>监管</w:t>
      </w:r>
      <w:r w:rsidR="00054420">
        <w:rPr>
          <w:rFonts w:ascii="仿宋_GB2312" w:eastAsia="仿宋_GB2312" w:hAnsi="Arial" w:cs="Arial" w:hint="eastAsia"/>
          <w:sz w:val="32"/>
          <w:szCs w:val="32"/>
        </w:rPr>
        <w:t>机构</w:t>
      </w:r>
      <w:r w:rsidR="00050E58">
        <w:rPr>
          <w:rFonts w:ascii="仿宋_GB2312" w:eastAsia="仿宋_GB2312" w:hAnsi="Arial" w:cs="Arial"/>
          <w:sz w:val="32"/>
          <w:szCs w:val="32"/>
        </w:rPr>
        <w:t>和自律组织规定的具有信息披露义务的</w:t>
      </w:r>
      <w:r w:rsidR="00050E58">
        <w:rPr>
          <w:rFonts w:ascii="仿宋_GB2312" w:eastAsia="仿宋_GB2312" w:hAnsi="Arial" w:cs="Arial" w:hint="eastAsia"/>
          <w:sz w:val="32"/>
          <w:szCs w:val="32"/>
        </w:rPr>
        <w:t>主体</w:t>
      </w:r>
      <w:r w:rsidR="00050E58">
        <w:rPr>
          <w:rFonts w:ascii="仿宋_GB2312" w:eastAsia="仿宋_GB2312" w:hAnsi="Arial" w:cs="Arial"/>
          <w:sz w:val="32"/>
          <w:szCs w:val="32"/>
        </w:rPr>
        <w:t>，</w:t>
      </w:r>
      <w:r w:rsidR="00E107B6">
        <w:rPr>
          <w:rFonts w:ascii="仿宋_GB2312" w:eastAsia="仿宋_GB2312" w:hAnsi="Arial" w:cs="Arial" w:hint="eastAsia"/>
          <w:sz w:val="32"/>
          <w:szCs w:val="32"/>
        </w:rPr>
        <w:t>包括</w:t>
      </w:r>
      <w:r w:rsidR="008E3836">
        <w:rPr>
          <w:rFonts w:ascii="仿宋_GB2312" w:eastAsia="仿宋_GB2312" w:hAnsi="Arial" w:cs="Arial" w:hint="eastAsia"/>
          <w:sz w:val="32"/>
          <w:szCs w:val="32"/>
        </w:rPr>
        <w:t>但不限于</w:t>
      </w:r>
      <w:r w:rsidR="00276325">
        <w:rPr>
          <w:rFonts w:ascii="仿宋_GB2312" w:eastAsia="仿宋_GB2312" w:hAnsi="Arial" w:cs="Arial"/>
          <w:sz w:val="32"/>
          <w:szCs w:val="32"/>
        </w:rPr>
        <w:t>，</w:t>
      </w:r>
      <w:r w:rsidR="00A7714C">
        <w:rPr>
          <w:rFonts w:ascii="仿宋_GB2312" w:eastAsia="仿宋_GB2312" w:hAnsi="Arial" w:cs="Arial" w:hint="eastAsia"/>
          <w:sz w:val="32"/>
          <w:szCs w:val="32"/>
        </w:rPr>
        <w:t>固定收益类及</w:t>
      </w:r>
      <w:r w:rsidR="00A7714C">
        <w:rPr>
          <w:rFonts w:ascii="仿宋_GB2312" w:eastAsia="仿宋_GB2312" w:hAnsi="Arial" w:cs="Arial"/>
          <w:sz w:val="32"/>
          <w:szCs w:val="32"/>
        </w:rPr>
        <w:t>资产管理类</w:t>
      </w:r>
      <w:r w:rsidR="00A7714C">
        <w:rPr>
          <w:rFonts w:ascii="仿宋_GB2312" w:eastAsia="仿宋_GB2312" w:hAnsi="Arial" w:cs="Arial" w:hint="eastAsia"/>
          <w:sz w:val="32"/>
          <w:szCs w:val="32"/>
        </w:rPr>
        <w:t>私募产品发行人</w:t>
      </w:r>
      <w:r w:rsidR="00DF416C">
        <w:rPr>
          <w:rFonts w:ascii="仿宋_GB2312" w:eastAsia="仿宋_GB2312" w:hAnsi="Arial" w:cs="Arial" w:hint="eastAsia"/>
          <w:sz w:val="32"/>
          <w:szCs w:val="32"/>
        </w:rPr>
        <w:t>、</w:t>
      </w:r>
      <w:r w:rsidR="00DF416C">
        <w:rPr>
          <w:rFonts w:ascii="仿宋_GB2312" w:eastAsia="仿宋_GB2312" w:hAnsi="Arial" w:cs="Arial"/>
          <w:sz w:val="32"/>
          <w:szCs w:val="32"/>
        </w:rPr>
        <w:lastRenderedPageBreak/>
        <w:t>管理人</w:t>
      </w:r>
      <w:r w:rsidR="0008154A">
        <w:rPr>
          <w:rFonts w:ascii="仿宋_GB2312" w:eastAsia="仿宋_GB2312" w:hAnsi="Arial" w:cs="Arial" w:hint="eastAsia"/>
          <w:sz w:val="32"/>
          <w:szCs w:val="32"/>
        </w:rPr>
        <w:t>和</w:t>
      </w:r>
      <w:r w:rsidR="003B2F54">
        <w:rPr>
          <w:rFonts w:ascii="仿宋_GB2312" w:eastAsia="仿宋_GB2312" w:hAnsi="Arial" w:cs="Arial" w:hint="eastAsia"/>
          <w:sz w:val="32"/>
          <w:szCs w:val="32"/>
        </w:rPr>
        <w:t>私募股权展示方</w:t>
      </w:r>
      <w:r w:rsidR="003B2F54">
        <w:rPr>
          <w:rFonts w:ascii="仿宋_GB2312" w:eastAsia="仿宋_GB2312" w:hAnsi="Arial" w:cs="Arial"/>
          <w:sz w:val="32"/>
          <w:szCs w:val="32"/>
        </w:rPr>
        <w:t>、</w:t>
      </w:r>
      <w:r w:rsidR="003B2F54">
        <w:rPr>
          <w:rFonts w:ascii="仿宋_GB2312" w:eastAsia="仿宋_GB2312" w:hAnsi="Arial" w:cs="Arial" w:hint="eastAsia"/>
          <w:sz w:val="32"/>
          <w:szCs w:val="32"/>
        </w:rPr>
        <w:t>报价方</w:t>
      </w:r>
      <w:r w:rsidR="003B2F54">
        <w:rPr>
          <w:rFonts w:ascii="仿宋_GB2312" w:eastAsia="仿宋_GB2312" w:hAnsi="Arial" w:cs="Arial"/>
          <w:sz w:val="32"/>
          <w:szCs w:val="32"/>
        </w:rPr>
        <w:t>、融资方、转让方</w:t>
      </w:r>
      <w:r w:rsidR="003B2F54">
        <w:rPr>
          <w:rFonts w:ascii="仿宋_GB2312" w:eastAsia="仿宋_GB2312" w:hAnsi="Arial" w:cs="Arial" w:hint="eastAsia"/>
          <w:sz w:val="32"/>
          <w:szCs w:val="32"/>
        </w:rPr>
        <w:t>，</w:t>
      </w:r>
      <w:r w:rsidR="00637171" w:rsidRPr="00DB3FD5">
        <w:rPr>
          <w:rFonts w:ascii="仿宋_GB2312" w:eastAsia="仿宋_GB2312" w:hAnsi="Arial" w:cs="Arial" w:hint="eastAsia"/>
          <w:sz w:val="32"/>
          <w:szCs w:val="32"/>
        </w:rPr>
        <w:t>及其董事、监事、高级管理人员</w:t>
      </w:r>
      <w:r w:rsidR="00637171">
        <w:rPr>
          <w:rFonts w:ascii="仿宋_GB2312" w:eastAsia="仿宋_GB2312" w:hAnsi="Arial" w:cs="Arial" w:hint="eastAsia"/>
          <w:sz w:val="32"/>
          <w:szCs w:val="32"/>
        </w:rPr>
        <w:t>以及对其重</w:t>
      </w:r>
      <w:r w:rsidR="00637171" w:rsidRPr="00DB3FD5">
        <w:rPr>
          <w:rFonts w:ascii="仿宋_GB2312" w:eastAsia="仿宋_GB2312" w:hAnsi="Arial" w:cs="Arial" w:hint="eastAsia"/>
          <w:sz w:val="32"/>
          <w:szCs w:val="32"/>
        </w:rPr>
        <w:t>大事项有重要影响的控股股东</w:t>
      </w:r>
      <w:r w:rsidR="00243ADC">
        <w:rPr>
          <w:rFonts w:ascii="仿宋_GB2312" w:eastAsia="仿宋_GB2312" w:hAnsi="Arial" w:cs="Arial" w:hint="eastAsia"/>
          <w:sz w:val="32"/>
          <w:szCs w:val="32"/>
        </w:rPr>
        <w:t>和</w:t>
      </w:r>
      <w:r w:rsidR="00637171" w:rsidRPr="00DB3FD5">
        <w:rPr>
          <w:rFonts w:ascii="仿宋_GB2312" w:eastAsia="仿宋_GB2312" w:hAnsi="Arial" w:cs="Arial" w:hint="eastAsia"/>
          <w:sz w:val="32"/>
          <w:szCs w:val="32"/>
        </w:rPr>
        <w:t>实际控制人</w:t>
      </w:r>
      <w:r w:rsidR="00276325">
        <w:rPr>
          <w:rFonts w:ascii="仿宋_GB2312" w:eastAsia="仿宋_GB2312" w:hAnsi="Arial" w:cs="Arial" w:hint="eastAsia"/>
          <w:sz w:val="32"/>
          <w:szCs w:val="32"/>
        </w:rPr>
        <w:t>；</w:t>
      </w:r>
      <w:r w:rsidR="00AA711D">
        <w:rPr>
          <w:rFonts w:ascii="仿宋_GB2312" w:eastAsia="仿宋_GB2312" w:hAnsi="Arial" w:cs="Arial" w:hint="eastAsia"/>
          <w:sz w:val="32"/>
          <w:szCs w:val="32"/>
        </w:rPr>
        <w:t>承销机构、推荐机构</w:t>
      </w:r>
      <w:r w:rsidR="00AA711D">
        <w:rPr>
          <w:rFonts w:ascii="仿宋_GB2312" w:eastAsia="仿宋_GB2312" w:hAnsi="Arial" w:cs="Arial"/>
          <w:sz w:val="32"/>
          <w:szCs w:val="32"/>
        </w:rPr>
        <w:t>、信用评级机构、</w:t>
      </w:r>
      <w:r w:rsidR="00AA711D">
        <w:rPr>
          <w:rFonts w:ascii="仿宋_GB2312" w:eastAsia="仿宋_GB2312" w:hAnsi="Arial" w:cs="Arial" w:hint="eastAsia"/>
          <w:sz w:val="32"/>
          <w:szCs w:val="32"/>
        </w:rPr>
        <w:t>托管机构</w:t>
      </w:r>
      <w:r w:rsidR="00AA711D">
        <w:rPr>
          <w:rFonts w:ascii="仿宋_GB2312" w:eastAsia="仿宋_GB2312" w:hAnsi="Arial" w:cs="Arial"/>
          <w:sz w:val="32"/>
          <w:szCs w:val="32"/>
        </w:rPr>
        <w:t>、</w:t>
      </w:r>
      <w:r w:rsidR="00AA711D">
        <w:rPr>
          <w:rFonts w:ascii="仿宋_GB2312" w:eastAsia="仿宋_GB2312" w:hAnsi="Arial" w:cs="Arial" w:hint="eastAsia"/>
          <w:sz w:val="32"/>
          <w:szCs w:val="32"/>
        </w:rPr>
        <w:t>资产评估机构</w:t>
      </w:r>
      <w:r w:rsidR="00AA711D">
        <w:rPr>
          <w:rFonts w:ascii="仿宋_GB2312" w:eastAsia="仿宋_GB2312" w:hAnsi="Arial" w:cs="Arial"/>
          <w:sz w:val="32"/>
          <w:szCs w:val="32"/>
        </w:rPr>
        <w:t>、征信机构、信用增信机构、财务顾问机构、估值机构、律师事务所</w:t>
      </w:r>
      <w:r w:rsidR="00243ADC">
        <w:rPr>
          <w:rFonts w:ascii="仿宋_GB2312" w:eastAsia="仿宋_GB2312" w:hAnsi="Arial" w:cs="Arial" w:hint="eastAsia"/>
          <w:sz w:val="32"/>
          <w:szCs w:val="32"/>
        </w:rPr>
        <w:t>和</w:t>
      </w:r>
      <w:r w:rsidR="00AA711D">
        <w:rPr>
          <w:rFonts w:ascii="仿宋_GB2312" w:eastAsia="仿宋_GB2312" w:hAnsi="Arial" w:cs="Arial"/>
          <w:sz w:val="32"/>
          <w:szCs w:val="32"/>
        </w:rPr>
        <w:t>会计师事务所</w:t>
      </w:r>
      <w:r w:rsidR="00AA711D">
        <w:rPr>
          <w:rFonts w:ascii="仿宋_GB2312" w:eastAsia="仿宋_GB2312" w:hAnsi="Arial" w:cs="Arial" w:hint="eastAsia"/>
          <w:sz w:val="32"/>
          <w:szCs w:val="32"/>
        </w:rPr>
        <w:t>等为</w:t>
      </w:r>
      <w:r w:rsidR="00AA711D">
        <w:rPr>
          <w:rFonts w:ascii="仿宋_GB2312" w:eastAsia="仿宋_GB2312" w:hAnsi="Arial" w:cs="Arial"/>
          <w:sz w:val="32"/>
          <w:szCs w:val="32"/>
        </w:rPr>
        <w:t>私募</w:t>
      </w:r>
      <w:r w:rsidR="005F5082">
        <w:rPr>
          <w:rFonts w:ascii="仿宋_GB2312" w:eastAsia="仿宋_GB2312" w:hAnsi="Arial" w:cs="Arial" w:hint="eastAsia"/>
          <w:sz w:val="32"/>
          <w:szCs w:val="32"/>
        </w:rPr>
        <w:t>产品</w:t>
      </w:r>
      <w:r w:rsidR="00AA711D">
        <w:rPr>
          <w:rFonts w:ascii="仿宋_GB2312" w:eastAsia="仿宋_GB2312" w:hAnsi="Arial" w:cs="Arial"/>
          <w:sz w:val="32"/>
          <w:szCs w:val="32"/>
        </w:rPr>
        <w:t>提供服务的</w:t>
      </w:r>
      <w:r w:rsidR="00637171">
        <w:rPr>
          <w:rFonts w:ascii="仿宋_GB2312" w:eastAsia="仿宋_GB2312" w:hAnsi="Arial" w:cs="Arial" w:hint="eastAsia"/>
          <w:sz w:val="32"/>
          <w:szCs w:val="32"/>
        </w:rPr>
        <w:t>中介</w:t>
      </w:r>
      <w:r w:rsidR="00276325">
        <w:rPr>
          <w:rFonts w:ascii="仿宋_GB2312" w:eastAsia="仿宋_GB2312" w:hAnsi="Arial" w:cs="Arial"/>
          <w:sz w:val="32"/>
          <w:szCs w:val="32"/>
        </w:rPr>
        <w:t>机构</w:t>
      </w:r>
      <w:r w:rsidR="00276325">
        <w:rPr>
          <w:rFonts w:ascii="仿宋_GB2312" w:eastAsia="仿宋_GB2312" w:hAnsi="Arial" w:cs="Arial" w:hint="eastAsia"/>
          <w:sz w:val="32"/>
          <w:szCs w:val="32"/>
        </w:rPr>
        <w:t>。</w:t>
      </w:r>
    </w:p>
    <w:p w14:paraId="760E7D0E" w14:textId="3B7FEE8D" w:rsidR="007F66EF" w:rsidRPr="00DB3FD5" w:rsidRDefault="007F66EF" w:rsidP="007C0A36">
      <w:pPr>
        <w:pStyle w:val="a3"/>
        <w:shd w:val="clear" w:color="auto" w:fill="FFFFFF"/>
        <w:spacing w:before="0" w:beforeAutospacing="0" w:after="0" w:afterAutospacing="0" w:line="585" w:lineRule="atLeast"/>
        <w:ind w:firstLineChars="200" w:firstLine="643"/>
        <w:jc w:val="both"/>
        <w:rPr>
          <w:rFonts w:ascii="Arial" w:hAnsi="Arial" w:cs="Arial"/>
          <w:sz w:val="21"/>
          <w:szCs w:val="21"/>
        </w:rPr>
      </w:pPr>
      <w:r>
        <w:rPr>
          <w:rStyle w:val="a4"/>
          <w:rFonts w:ascii="仿宋_GB2312" w:eastAsia="仿宋_GB2312" w:hAnsi="Arial" w:cs="Arial" w:hint="eastAsia"/>
          <w:sz w:val="32"/>
          <w:szCs w:val="32"/>
        </w:rPr>
        <w:t>第</w:t>
      </w:r>
      <w:r w:rsidR="008974CD">
        <w:rPr>
          <w:rStyle w:val="a4"/>
          <w:rFonts w:ascii="仿宋_GB2312" w:eastAsia="仿宋_GB2312" w:hAnsi="Arial" w:cs="Arial" w:hint="eastAsia"/>
          <w:sz w:val="32"/>
          <w:szCs w:val="32"/>
        </w:rPr>
        <w:t>四</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Pr="00DB3FD5">
        <w:rPr>
          <w:rFonts w:ascii="仿宋_GB2312" w:eastAsia="仿宋_GB2312" w:hAnsi="Arial" w:cs="Arial" w:hint="eastAsia"/>
          <w:sz w:val="32"/>
          <w:szCs w:val="32"/>
        </w:rPr>
        <w:t>信息披露</w:t>
      </w:r>
      <w:r w:rsidR="002F0CEE">
        <w:rPr>
          <w:rFonts w:ascii="仿宋_GB2312" w:eastAsia="仿宋_GB2312" w:hAnsi="Arial" w:cs="Arial" w:hint="eastAsia"/>
          <w:sz w:val="32"/>
          <w:szCs w:val="32"/>
        </w:rPr>
        <w:t>义务人</w:t>
      </w:r>
      <w:r>
        <w:rPr>
          <w:rFonts w:ascii="仿宋_GB2312" w:eastAsia="仿宋_GB2312" w:hAnsi="Arial" w:cs="Arial" w:hint="eastAsia"/>
          <w:sz w:val="32"/>
          <w:szCs w:val="32"/>
        </w:rPr>
        <w:t>应当</w:t>
      </w:r>
      <w:r w:rsidRPr="00DB3FD5">
        <w:rPr>
          <w:rFonts w:ascii="仿宋_GB2312" w:eastAsia="仿宋_GB2312" w:hAnsi="Arial" w:cs="Arial" w:hint="eastAsia"/>
          <w:sz w:val="32"/>
          <w:szCs w:val="32"/>
        </w:rPr>
        <w:t>在</w:t>
      </w:r>
      <w:r w:rsidR="009A7655">
        <w:rPr>
          <w:rFonts w:ascii="仿宋_GB2312" w:eastAsia="仿宋_GB2312" w:hAnsi="Arial" w:cs="Arial" w:hint="eastAsia"/>
          <w:sz w:val="32"/>
          <w:szCs w:val="32"/>
        </w:rPr>
        <w:t>中证机构间报价系统股份有限公司</w:t>
      </w:r>
      <w:r w:rsidR="009A7655">
        <w:rPr>
          <w:rFonts w:ascii="仿宋_GB2312" w:eastAsia="仿宋_GB2312" w:hAnsi="Arial" w:cs="Arial"/>
          <w:sz w:val="32"/>
          <w:szCs w:val="32"/>
        </w:rPr>
        <w:t>（</w:t>
      </w:r>
      <w:r w:rsidR="009A7655">
        <w:rPr>
          <w:rFonts w:ascii="仿宋_GB2312" w:eastAsia="仿宋_GB2312" w:hAnsi="Arial" w:cs="Arial" w:hint="eastAsia"/>
          <w:sz w:val="32"/>
          <w:szCs w:val="32"/>
        </w:rPr>
        <w:t>以下</w:t>
      </w:r>
      <w:r w:rsidR="009A7655">
        <w:rPr>
          <w:rFonts w:ascii="仿宋_GB2312" w:eastAsia="仿宋_GB2312" w:hAnsi="Arial" w:cs="Arial"/>
          <w:sz w:val="32"/>
          <w:szCs w:val="32"/>
        </w:rPr>
        <w:t>简称</w:t>
      </w:r>
      <w:r w:rsidR="006F54A5">
        <w:rPr>
          <w:rFonts w:ascii="仿宋_GB2312" w:eastAsia="仿宋_GB2312" w:hAnsi="Arial" w:cs="Arial" w:hint="eastAsia"/>
          <w:sz w:val="32"/>
          <w:szCs w:val="32"/>
        </w:rPr>
        <w:t>中证报价</w:t>
      </w:r>
      <w:r w:rsidR="009A7655">
        <w:rPr>
          <w:rFonts w:ascii="仿宋_GB2312" w:eastAsia="仿宋_GB2312" w:hAnsi="Arial" w:cs="Arial"/>
          <w:sz w:val="32"/>
          <w:szCs w:val="32"/>
        </w:rPr>
        <w:t>）</w:t>
      </w:r>
      <w:r w:rsidRPr="00DB3FD5">
        <w:rPr>
          <w:rFonts w:ascii="仿宋_GB2312" w:eastAsia="仿宋_GB2312" w:hAnsi="Arial" w:cs="Arial" w:hint="eastAsia"/>
          <w:sz w:val="32"/>
          <w:szCs w:val="32"/>
        </w:rPr>
        <w:t>指定网站</w:t>
      </w:r>
      <w:r w:rsidR="0094789F">
        <w:rPr>
          <w:rFonts w:ascii="仿宋_GB2312" w:eastAsia="仿宋_GB2312" w:hAnsi="Arial" w:cs="Arial" w:hint="eastAsia"/>
          <w:sz w:val="32"/>
          <w:szCs w:val="32"/>
        </w:rPr>
        <w:t>进行</w:t>
      </w:r>
      <w:r w:rsidRPr="00DB3FD5">
        <w:rPr>
          <w:rFonts w:ascii="仿宋_GB2312" w:eastAsia="仿宋_GB2312" w:hAnsi="Arial" w:cs="Arial" w:hint="eastAsia"/>
          <w:sz w:val="32"/>
          <w:szCs w:val="32"/>
        </w:rPr>
        <w:t>信息</w:t>
      </w:r>
      <w:r w:rsidR="0094789F" w:rsidRPr="00DB3FD5">
        <w:rPr>
          <w:rFonts w:ascii="仿宋_GB2312" w:eastAsia="仿宋_GB2312" w:hAnsi="Arial" w:cs="Arial" w:hint="eastAsia"/>
          <w:sz w:val="32"/>
          <w:szCs w:val="32"/>
        </w:rPr>
        <w:t>披露</w:t>
      </w:r>
      <w:r w:rsidRPr="00DB3FD5">
        <w:rPr>
          <w:rFonts w:ascii="仿宋_GB2312" w:eastAsia="仿宋_GB2312" w:hAnsi="Arial" w:cs="Arial" w:hint="eastAsia"/>
          <w:sz w:val="32"/>
          <w:szCs w:val="32"/>
        </w:rPr>
        <w:t>。</w:t>
      </w:r>
    </w:p>
    <w:p w14:paraId="24E0898F" w14:textId="35EF764F" w:rsidR="00F2512A" w:rsidRDefault="008974CD" w:rsidP="007C0A36">
      <w:pPr>
        <w:pStyle w:val="a3"/>
        <w:shd w:val="clear" w:color="auto" w:fill="FFFFFF"/>
        <w:spacing w:before="0" w:beforeAutospacing="0" w:after="0" w:afterAutospacing="0" w:line="585" w:lineRule="atLeast"/>
        <w:ind w:firstLineChars="200" w:firstLine="643"/>
        <w:jc w:val="both"/>
        <w:rPr>
          <w:rStyle w:val="a4"/>
          <w:rFonts w:ascii="仿宋_GB2312" w:eastAsia="仿宋_GB2312" w:hAnsi="Arial" w:cs="Arial"/>
          <w:kern w:val="2"/>
          <w:sz w:val="32"/>
          <w:szCs w:val="32"/>
        </w:rPr>
      </w:pPr>
      <w:r>
        <w:rPr>
          <w:rStyle w:val="a4"/>
          <w:rFonts w:ascii="仿宋_GB2312" w:eastAsia="仿宋_GB2312" w:hAnsi="Arial" w:cs="Arial" w:hint="eastAsia"/>
          <w:sz w:val="32"/>
          <w:szCs w:val="32"/>
        </w:rPr>
        <w:t>第五</w:t>
      </w:r>
      <w:r w:rsidR="00DB3FD5"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00F2512A">
        <w:rPr>
          <w:rFonts w:ascii="仿宋_GB2312" w:eastAsia="仿宋_GB2312" w:hAnsi="Arial" w:cs="Arial" w:hint="eastAsia"/>
          <w:sz w:val="32"/>
          <w:szCs w:val="32"/>
        </w:rPr>
        <w:t>中证报价对在</w:t>
      </w:r>
      <w:r w:rsidR="00A57A96">
        <w:rPr>
          <w:rFonts w:ascii="仿宋_GB2312" w:eastAsia="仿宋_GB2312" w:hAnsi="Arial" w:cs="Arial" w:hint="eastAsia"/>
          <w:sz w:val="32"/>
          <w:szCs w:val="32"/>
        </w:rPr>
        <w:t>中证</w:t>
      </w:r>
      <w:r w:rsidR="00F2512A">
        <w:rPr>
          <w:rFonts w:ascii="仿宋_GB2312" w:eastAsia="仿宋_GB2312" w:hAnsi="Arial" w:cs="Arial"/>
          <w:sz w:val="32"/>
          <w:szCs w:val="32"/>
        </w:rPr>
        <w:t>报价</w:t>
      </w:r>
      <w:r w:rsidR="009550A5">
        <w:rPr>
          <w:rFonts w:ascii="仿宋_GB2312" w:eastAsia="仿宋_GB2312" w:hAnsi="Arial" w:cs="Arial" w:hint="eastAsia"/>
          <w:sz w:val="32"/>
          <w:szCs w:val="32"/>
        </w:rPr>
        <w:t>指定网站</w:t>
      </w:r>
      <w:r w:rsidR="0094789F">
        <w:rPr>
          <w:rFonts w:ascii="仿宋_GB2312" w:eastAsia="仿宋_GB2312" w:hAnsi="Arial" w:cs="Arial" w:hint="eastAsia"/>
          <w:sz w:val="32"/>
          <w:szCs w:val="32"/>
        </w:rPr>
        <w:t>进行的</w:t>
      </w:r>
      <w:r w:rsidR="00F2512A">
        <w:rPr>
          <w:rFonts w:ascii="仿宋_GB2312" w:eastAsia="仿宋_GB2312" w:hAnsi="Arial" w:cs="Arial" w:hint="eastAsia"/>
          <w:sz w:val="32"/>
          <w:szCs w:val="32"/>
        </w:rPr>
        <w:t>私募</w:t>
      </w:r>
      <w:r w:rsidR="0094789F">
        <w:rPr>
          <w:rFonts w:ascii="仿宋_GB2312" w:eastAsia="仿宋_GB2312" w:hAnsi="Arial" w:cs="Arial" w:hint="eastAsia"/>
          <w:sz w:val="32"/>
          <w:szCs w:val="32"/>
        </w:rPr>
        <w:t>产品</w:t>
      </w:r>
      <w:r w:rsidR="00F2512A" w:rsidRPr="00DB3FD5">
        <w:rPr>
          <w:rFonts w:ascii="仿宋_GB2312" w:eastAsia="仿宋_GB2312" w:hAnsi="Arial" w:cs="Arial" w:hint="eastAsia"/>
          <w:sz w:val="32"/>
          <w:szCs w:val="32"/>
        </w:rPr>
        <w:t>信息披露进行日常管理。</w:t>
      </w:r>
    </w:p>
    <w:p w14:paraId="5509F602" w14:textId="77777777" w:rsidR="00380D7D" w:rsidRPr="00735343" w:rsidRDefault="00DB3FD5" w:rsidP="007C0A36">
      <w:pPr>
        <w:pStyle w:val="a3"/>
        <w:keepNext/>
        <w:shd w:val="clear" w:color="auto" w:fill="FFFFFF"/>
        <w:spacing w:before="0" w:beforeAutospacing="0" w:after="0" w:afterAutospacing="0" w:line="585" w:lineRule="atLeast"/>
        <w:ind w:firstLineChars="200" w:firstLine="640"/>
        <w:jc w:val="center"/>
        <w:rPr>
          <w:rFonts w:ascii="Arial" w:hAnsi="Arial" w:cs="Arial"/>
          <w:sz w:val="21"/>
          <w:szCs w:val="21"/>
        </w:rPr>
      </w:pPr>
      <w:r w:rsidRPr="00DB3FD5">
        <w:rPr>
          <w:rFonts w:ascii="黑体" w:eastAsia="黑体" w:hAnsi="黑体" w:cs="Arial" w:hint="eastAsia"/>
          <w:sz w:val="32"/>
          <w:szCs w:val="32"/>
        </w:rPr>
        <w:t>第二章</w:t>
      </w:r>
      <w:r w:rsidRPr="00DB3FD5">
        <w:rPr>
          <w:rStyle w:val="apple-converted-space"/>
          <w:rFonts w:ascii="Arial" w:hAnsi="Arial" w:cs="Arial"/>
          <w:sz w:val="32"/>
          <w:szCs w:val="32"/>
        </w:rPr>
        <w:t> </w:t>
      </w:r>
      <w:r w:rsidRPr="00DB3FD5">
        <w:rPr>
          <w:rFonts w:ascii="黑体" w:eastAsia="黑体" w:hAnsi="黑体" w:cs="Arial" w:hint="eastAsia"/>
          <w:sz w:val="32"/>
          <w:szCs w:val="32"/>
        </w:rPr>
        <w:t>信息披露</w:t>
      </w:r>
      <w:r w:rsidR="00380D7D">
        <w:rPr>
          <w:rFonts w:ascii="黑体" w:eastAsia="黑体" w:hAnsi="黑体" w:cs="Arial" w:hint="eastAsia"/>
          <w:sz w:val="32"/>
          <w:szCs w:val="32"/>
        </w:rPr>
        <w:t>要求</w:t>
      </w:r>
    </w:p>
    <w:p w14:paraId="1A19484D" w14:textId="3E9A7B6F" w:rsidR="006454DC" w:rsidRDefault="006454DC" w:rsidP="006454DC">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第六</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Pr>
          <w:rFonts w:ascii="仿宋_GB2312" w:eastAsia="仿宋_GB2312" w:hAnsi="Arial" w:cs="Arial" w:hint="eastAsia"/>
          <w:sz w:val="32"/>
          <w:szCs w:val="32"/>
        </w:rPr>
        <w:t>信息披露义务人</w:t>
      </w:r>
      <w:r>
        <w:rPr>
          <w:rFonts w:ascii="仿宋_GB2312" w:eastAsia="仿宋_GB2312" w:hAnsi="Arial" w:cs="Arial"/>
          <w:sz w:val="32"/>
          <w:szCs w:val="32"/>
        </w:rPr>
        <w:t>根据私募</w:t>
      </w:r>
      <w:r>
        <w:rPr>
          <w:rFonts w:ascii="仿宋_GB2312" w:eastAsia="仿宋_GB2312" w:hAnsi="Arial" w:cs="Arial" w:hint="eastAsia"/>
          <w:sz w:val="32"/>
          <w:szCs w:val="32"/>
        </w:rPr>
        <w:t>产品</w:t>
      </w:r>
      <w:r>
        <w:rPr>
          <w:rFonts w:ascii="仿宋_GB2312" w:eastAsia="仿宋_GB2312" w:hAnsi="Arial" w:cs="Arial"/>
          <w:sz w:val="32"/>
          <w:szCs w:val="32"/>
        </w:rPr>
        <w:t>的</w:t>
      </w:r>
      <w:r>
        <w:rPr>
          <w:rFonts w:ascii="仿宋_GB2312" w:eastAsia="仿宋_GB2312" w:hAnsi="Arial" w:cs="Arial" w:hint="eastAsia"/>
          <w:sz w:val="32"/>
          <w:szCs w:val="32"/>
        </w:rPr>
        <w:t>信息披露</w:t>
      </w:r>
      <w:r>
        <w:rPr>
          <w:rFonts w:ascii="仿宋_GB2312" w:eastAsia="仿宋_GB2312" w:hAnsi="Arial" w:cs="Arial"/>
          <w:sz w:val="32"/>
          <w:szCs w:val="32"/>
        </w:rPr>
        <w:t>要求</w:t>
      </w:r>
      <w:r>
        <w:rPr>
          <w:rFonts w:ascii="仿宋_GB2312" w:eastAsia="仿宋_GB2312" w:hAnsi="Arial" w:cs="Arial" w:hint="eastAsia"/>
          <w:sz w:val="32"/>
          <w:szCs w:val="32"/>
        </w:rPr>
        <w:t>及</w:t>
      </w:r>
      <w:r>
        <w:rPr>
          <w:rFonts w:ascii="仿宋_GB2312" w:eastAsia="仿宋_GB2312" w:hAnsi="Arial" w:cs="Arial"/>
          <w:sz w:val="32"/>
          <w:szCs w:val="32"/>
        </w:rPr>
        <w:t>合同约定，</w:t>
      </w:r>
      <w:r>
        <w:rPr>
          <w:rFonts w:ascii="仿宋_GB2312" w:eastAsia="仿宋_GB2312" w:hAnsi="Arial" w:cs="Arial" w:hint="eastAsia"/>
          <w:sz w:val="32"/>
          <w:szCs w:val="32"/>
        </w:rPr>
        <w:t>可以</w:t>
      </w:r>
      <w:r>
        <w:rPr>
          <w:rFonts w:ascii="仿宋_GB2312" w:eastAsia="仿宋_GB2312" w:hAnsi="Arial" w:cs="Arial"/>
          <w:sz w:val="32"/>
          <w:szCs w:val="32"/>
        </w:rPr>
        <w:t>向</w:t>
      </w:r>
      <w:r>
        <w:rPr>
          <w:rFonts w:ascii="仿宋_GB2312" w:eastAsia="仿宋_GB2312" w:hAnsi="Arial" w:cs="Arial" w:hint="eastAsia"/>
          <w:sz w:val="32"/>
          <w:szCs w:val="32"/>
        </w:rPr>
        <w:t>中证</w:t>
      </w:r>
      <w:r>
        <w:rPr>
          <w:rFonts w:ascii="仿宋_GB2312" w:eastAsia="仿宋_GB2312" w:hAnsi="Arial" w:cs="Arial"/>
          <w:sz w:val="32"/>
          <w:szCs w:val="32"/>
        </w:rPr>
        <w:t>报价</w:t>
      </w:r>
      <w:r>
        <w:rPr>
          <w:rFonts w:ascii="仿宋_GB2312" w:eastAsia="仿宋_GB2312" w:hAnsi="Arial" w:cs="Arial" w:hint="eastAsia"/>
          <w:sz w:val="32"/>
          <w:szCs w:val="32"/>
        </w:rPr>
        <w:t>指定网站</w:t>
      </w:r>
      <w:r>
        <w:rPr>
          <w:rFonts w:ascii="仿宋_GB2312" w:eastAsia="仿宋_GB2312" w:hAnsi="Arial" w:cs="Arial"/>
          <w:sz w:val="32"/>
          <w:szCs w:val="32"/>
        </w:rPr>
        <w:t>的</w:t>
      </w:r>
      <w:r>
        <w:rPr>
          <w:rFonts w:ascii="仿宋_GB2312" w:eastAsia="仿宋_GB2312" w:hAnsi="Arial" w:cs="Arial" w:hint="eastAsia"/>
          <w:sz w:val="32"/>
          <w:szCs w:val="32"/>
        </w:rPr>
        <w:t>全部</w:t>
      </w:r>
      <w:r>
        <w:rPr>
          <w:rFonts w:ascii="仿宋_GB2312" w:eastAsia="仿宋_GB2312" w:hAnsi="Arial" w:cs="Arial"/>
          <w:sz w:val="32"/>
          <w:szCs w:val="32"/>
        </w:rPr>
        <w:t>参与人</w:t>
      </w:r>
      <w:r>
        <w:rPr>
          <w:rFonts w:ascii="仿宋_GB2312" w:eastAsia="仿宋_GB2312" w:hAnsi="Arial" w:cs="Arial" w:hint="eastAsia"/>
          <w:sz w:val="32"/>
          <w:szCs w:val="32"/>
        </w:rPr>
        <w:t>或者</w:t>
      </w:r>
      <w:r>
        <w:rPr>
          <w:rFonts w:ascii="仿宋_GB2312" w:eastAsia="仿宋_GB2312" w:hAnsi="Arial" w:cs="Arial"/>
          <w:sz w:val="32"/>
          <w:szCs w:val="32"/>
        </w:rPr>
        <w:t>部分参与人</w:t>
      </w:r>
      <w:r>
        <w:rPr>
          <w:rFonts w:ascii="仿宋_GB2312" w:eastAsia="仿宋_GB2312" w:hAnsi="Arial" w:cs="Arial" w:hint="eastAsia"/>
          <w:sz w:val="32"/>
          <w:szCs w:val="32"/>
        </w:rPr>
        <w:t>发布信息披露文件</w:t>
      </w:r>
      <w:r>
        <w:rPr>
          <w:rFonts w:ascii="仿宋_GB2312" w:eastAsia="仿宋_GB2312" w:hAnsi="Arial" w:cs="Arial"/>
          <w:sz w:val="32"/>
          <w:szCs w:val="32"/>
        </w:rPr>
        <w:t>。</w:t>
      </w:r>
    </w:p>
    <w:p w14:paraId="56F77196" w14:textId="477E16C8" w:rsidR="006454DC" w:rsidRDefault="006454DC" w:rsidP="006454DC">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第七</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Pr>
          <w:rFonts w:ascii="仿宋_GB2312" w:eastAsia="仿宋_GB2312" w:hAnsi="Arial" w:cs="Arial" w:hint="eastAsia"/>
          <w:sz w:val="32"/>
          <w:szCs w:val="32"/>
        </w:rPr>
        <w:t>在</w:t>
      </w:r>
      <w:r>
        <w:rPr>
          <w:rFonts w:ascii="仿宋_GB2312" w:eastAsia="仿宋_GB2312" w:hAnsi="Arial" w:cs="Arial"/>
          <w:sz w:val="32"/>
          <w:szCs w:val="32"/>
        </w:rPr>
        <w:t>中证报</w:t>
      </w:r>
      <w:r>
        <w:rPr>
          <w:rFonts w:ascii="仿宋_GB2312" w:eastAsia="仿宋_GB2312" w:hAnsi="Arial" w:cs="Arial" w:hint="eastAsia"/>
          <w:sz w:val="32"/>
          <w:szCs w:val="32"/>
        </w:rPr>
        <w:t>价</w:t>
      </w:r>
      <w:r>
        <w:rPr>
          <w:rFonts w:ascii="仿宋_GB2312" w:eastAsia="仿宋_GB2312" w:hAnsi="Arial" w:cs="Arial"/>
          <w:sz w:val="32"/>
          <w:szCs w:val="32"/>
        </w:rPr>
        <w:t>指定网站上传的</w:t>
      </w:r>
      <w:r>
        <w:rPr>
          <w:rFonts w:ascii="仿宋_GB2312" w:eastAsia="仿宋_GB2312" w:hAnsi="Arial" w:cs="Arial" w:hint="eastAsia"/>
          <w:sz w:val="32"/>
          <w:szCs w:val="32"/>
        </w:rPr>
        <w:t>信息披露文件</w:t>
      </w:r>
      <w:r>
        <w:rPr>
          <w:rFonts w:ascii="仿宋_GB2312" w:eastAsia="仿宋_GB2312" w:hAnsi="Arial" w:cs="Arial"/>
          <w:sz w:val="32"/>
          <w:szCs w:val="32"/>
        </w:rPr>
        <w:t>应当采用</w:t>
      </w:r>
      <w:r>
        <w:rPr>
          <w:rFonts w:ascii="仿宋_GB2312" w:eastAsia="仿宋_GB2312" w:hAnsi="Arial" w:cs="Arial" w:hint="eastAsia"/>
          <w:sz w:val="32"/>
          <w:szCs w:val="32"/>
        </w:rPr>
        <w:t>PDF</w:t>
      </w:r>
      <w:r>
        <w:rPr>
          <w:rFonts w:ascii="仿宋_GB2312" w:eastAsia="仿宋_GB2312" w:hAnsi="Arial" w:cs="Arial"/>
          <w:sz w:val="32"/>
          <w:szCs w:val="32"/>
        </w:rPr>
        <w:t>或者扫描件</w:t>
      </w:r>
      <w:r>
        <w:rPr>
          <w:rFonts w:ascii="仿宋_GB2312" w:eastAsia="仿宋_GB2312" w:hAnsi="Arial" w:cs="Arial" w:hint="eastAsia"/>
          <w:sz w:val="32"/>
          <w:szCs w:val="32"/>
        </w:rPr>
        <w:t>等</w:t>
      </w:r>
      <w:r>
        <w:rPr>
          <w:rFonts w:ascii="仿宋_GB2312" w:eastAsia="仿宋_GB2312" w:hAnsi="Arial" w:cs="Arial"/>
          <w:sz w:val="32"/>
          <w:szCs w:val="32"/>
        </w:rPr>
        <w:t>不可修改的电子版文件形式</w:t>
      </w:r>
      <w:r>
        <w:rPr>
          <w:rFonts w:ascii="仿宋_GB2312" w:eastAsia="仿宋_GB2312" w:hAnsi="Arial" w:cs="Arial" w:hint="eastAsia"/>
          <w:sz w:val="32"/>
          <w:szCs w:val="32"/>
        </w:rPr>
        <w:t>，</w:t>
      </w:r>
      <w:r>
        <w:rPr>
          <w:rFonts w:ascii="仿宋_GB2312" w:eastAsia="仿宋_GB2312" w:hAnsi="Arial" w:cs="Arial"/>
          <w:sz w:val="32"/>
          <w:szCs w:val="32"/>
        </w:rPr>
        <w:t>以保证信息的安全性。</w:t>
      </w:r>
    </w:p>
    <w:p w14:paraId="0F7BC3F5" w14:textId="6857CFC4" w:rsidR="006454DC" w:rsidRPr="005C1FB2" w:rsidRDefault="006454DC" w:rsidP="00357E73">
      <w:pPr>
        <w:pStyle w:val="a3"/>
        <w:shd w:val="clear" w:color="auto" w:fill="FFFFFF"/>
        <w:spacing w:before="0" w:beforeAutospacing="0" w:after="0" w:afterAutospacing="0" w:line="585" w:lineRule="atLeast"/>
        <w:ind w:firstLineChars="200" w:firstLine="640"/>
        <w:jc w:val="both"/>
        <w:rPr>
          <w:rStyle w:val="a4"/>
          <w:rFonts w:ascii="仿宋_GB2312" w:eastAsia="仿宋_GB2312" w:hAnsi="Arial" w:cs="Arial"/>
          <w:b w:val="0"/>
          <w:bCs w:val="0"/>
          <w:sz w:val="32"/>
          <w:szCs w:val="32"/>
        </w:rPr>
      </w:pPr>
      <w:r>
        <w:rPr>
          <w:rFonts w:ascii="仿宋_GB2312" w:eastAsia="仿宋_GB2312" w:hAnsi="Arial" w:cs="Arial" w:hint="eastAsia"/>
          <w:sz w:val="32"/>
          <w:szCs w:val="32"/>
        </w:rPr>
        <w:t>上传</w:t>
      </w:r>
      <w:r>
        <w:rPr>
          <w:rFonts w:ascii="仿宋_GB2312" w:eastAsia="仿宋_GB2312" w:hAnsi="Arial" w:cs="Arial"/>
          <w:sz w:val="32"/>
          <w:szCs w:val="32"/>
        </w:rPr>
        <w:t>的</w:t>
      </w:r>
      <w:r>
        <w:rPr>
          <w:rFonts w:ascii="仿宋_GB2312" w:eastAsia="仿宋_GB2312" w:hAnsi="Arial" w:cs="Arial" w:hint="eastAsia"/>
          <w:sz w:val="32"/>
          <w:szCs w:val="32"/>
        </w:rPr>
        <w:t>信息披露文件</w:t>
      </w:r>
      <w:r>
        <w:rPr>
          <w:rFonts w:ascii="仿宋_GB2312" w:eastAsia="仿宋_GB2312" w:hAnsi="Arial" w:cs="Arial"/>
          <w:sz w:val="32"/>
          <w:szCs w:val="32"/>
        </w:rPr>
        <w:t>应当</w:t>
      </w:r>
      <w:r>
        <w:rPr>
          <w:rFonts w:ascii="仿宋_GB2312" w:eastAsia="仿宋_GB2312" w:hAnsi="Arial" w:cs="Arial" w:hint="eastAsia"/>
          <w:sz w:val="32"/>
          <w:szCs w:val="32"/>
        </w:rPr>
        <w:t>与签字并加盖</w:t>
      </w:r>
      <w:r>
        <w:rPr>
          <w:rFonts w:ascii="仿宋_GB2312" w:eastAsia="仿宋_GB2312" w:hAnsi="Arial" w:cs="Arial"/>
          <w:sz w:val="32"/>
          <w:szCs w:val="32"/>
        </w:rPr>
        <w:t>公章的</w:t>
      </w:r>
      <w:r>
        <w:rPr>
          <w:rFonts w:ascii="仿宋_GB2312" w:eastAsia="仿宋_GB2312" w:hAnsi="Arial" w:cs="Arial" w:hint="eastAsia"/>
          <w:sz w:val="32"/>
          <w:szCs w:val="32"/>
        </w:rPr>
        <w:t>文件</w:t>
      </w:r>
      <w:r>
        <w:rPr>
          <w:rFonts w:ascii="仿宋_GB2312" w:eastAsia="仿宋_GB2312" w:hAnsi="Arial" w:cs="Arial"/>
          <w:sz w:val="32"/>
          <w:szCs w:val="32"/>
        </w:rPr>
        <w:t>原件</w:t>
      </w:r>
      <w:r>
        <w:rPr>
          <w:rFonts w:ascii="仿宋_GB2312" w:eastAsia="仿宋_GB2312" w:hAnsi="Arial" w:cs="Arial" w:hint="eastAsia"/>
          <w:sz w:val="32"/>
          <w:szCs w:val="32"/>
        </w:rPr>
        <w:t>保持</w:t>
      </w:r>
      <w:r>
        <w:rPr>
          <w:rFonts w:ascii="仿宋_GB2312" w:eastAsia="仿宋_GB2312" w:hAnsi="Arial" w:cs="Arial"/>
          <w:sz w:val="32"/>
          <w:szCs w:val="32"/>
        </w:rPr>
        <w:t>一致。</w:t>
      </w:r>
    </w:p>
    <w:p w14:paraId="7A2F9A5E" w14:textId="2DC51335" w:rsidR="000263E4" w:rsidRDefault="007453F3" w:rsidP="007C0A36">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sidRPr="00DB3FD5">
        <w:rPr>
          <w:rStyle w:val="a4"/>
          <w:rFonts w:ascii="仿宋_GB2312" w:eastAsia="仿宋_GB2312" w:hAnsi="Arial" w:cs="Arial" w:hint="eastAsia"/>
          <w:sz w:val="32"/>
          <w:szCs w:val="32"/>
        </w:rPr>
        <w:t>第</w:t>
      </w:r>
      <w:r w:rsidR="006454DC">
        <w:rPr>
          <w:rStyle w:val="a4"/>
          <w:rFonts w:ascii="仿宋_GB2312" w:eastAsia="仿宋_GB2312" w:hAnsi="Arial" w:cs="Arial" w:hint="eastAsia"/>
          <w:sz w:val="32"/>
          <w:szCs w:val="32"/>
        </w:rPr>
        <w:t>八</w:t>
      </w:r>
      <w:r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Pr>
          <w:rFonts w:ascii="仿宋_GB2312" w:eastAsia="仿宋_GB2312" w:hAnsi="Arial" w:cs="Arial" w:hint="eastAsia"/>
          <w:sz w:val="32"/>
          <w:szCs w:val="32"/>
        </w:rPr>
        <w:t>信息披露义务人</w:t>
      </w:r>
      <w:r>
        <w:rPr>
          <w:rFonts w:ascii="仿宋_GB2312" w:eastAsia="仿宋_GB2312" w:hAnsi="Arial" w:cs="Arial"/>
          <w:sz w:val="32"/>
          <w:szCs w:val="32"/>
        </w:rPr>
        <w:t>应</w:t>
      </w:r>
      <w:r>
        <w:rPr>
          <w:rFonts w:ascii="仿宋_GB2312" w:eastAsia="仿宋_GB2312" w:hAnsi="Arial" w:cs="Arial" w:hint="eastAsia"/>
          <w:sz w:val="32"/>
          <w:szCs w:val="32"/>
        </w:rPr>
        <w:t>当</w:t>
      </w:r>
      <w:r w:rsidR="009B1748">
        <w:rPr>
          <w:rFonts w:ascii="仿宋_GB2312" w:eastAsia="仿宋_GB2312" w:hAnsi="Arial" w:cs="Arial" w:hint="eastAsia"/>
          <w:sz w:val="32"/>
          <w:szCs w:val="32"/>
        </w:rPr>
        <w:t>确定</w:t>
      </w:r>
      <w:r>
        <w:rPr>
          <w:rFonts w:ascii="仿宋_GB2312" w:eastAsia="仿宋_GB2312" w:hAnsi="Arial" w:cs="Arial" w:hint="eastAsia"/>
          <w:sz w:val="32"/>
          <w:szCs w:val="32"/>
        </w:rPr>
        <w:t>符合</w:t>
      </w:r>
      <w:r w:rsidR="00D35A46">
        <w:rPr>
          <w:rFonts w:ascii="仿宋_GB2312" w:eastAsia="仿宋_GB2312" w:hAnsi="Arial" w:cs="Arial" w:hint="eastAsia"/>
          <w:sz w:val="32"/>
          <w:szCs w:val="32"/>
        </w:rPr>
        <w:t>要求</w:t>
      </w:r>
      <w:r>
        <w:rPr>
          <w:rFonts w:ascii="仿宋_GB2312" w:eastAsia="仿宋_GB2312" w:hAnsi="Arial" w:cs="Arial"/>
          <w:sz w:val="32"/>
          <w:szCs w:val="32"/>
        </w:rPr>
        <w:t>的</w:t>
      </w:r>
      <w:r>
        <w:rPr>
          <w:rFonts w:ascii="仿宋_GB2312" w:eastAsia="仿宋_GB2312" w:hAnsi="Arial" w:cs="Arial" w:hint="eastAsia"/>
          <w:sz w:val="32"/>
          <w:szCs w:val="32"/>
        </w:rPr>
        <w:t>报价系统参与人作为</w:t>
      </w:r>
      <w:r>
        <w:rPr>
          <w:rFonts w:ascii="仿宋_GB2312" w:eastAsia="仿宋_GB2312" w:hAnsi="Arial" w:cs="Arial"/>
          <w:sz w:val="32"/>
          <w:szCs w:val="32"/>
        </w:rPr>
        <w:t>信息披露机构</w:t>
      </w:r>
      <w:r w:rsidR="000263E4">
        <w:rPr>
          <w:rFonts w:ascii="仿宋_GB2312" w:eastAsia="仿宋_GB2312" w:hAnsi="Arial" w:cs="Arial" w:hint="eastAsia"/>
          <w:sz w:val="32"/>
          <w:szCs w:val="32"/>
        </w:rPr>
        <w:t>，</w:t>
      </w:r>
      <w:r w:rsidR="000263E4">
        <w:rPr>
          <w:rFonts w:ascii="仿宋_GB2312" w:eastAsia="仿宋_GB2312" w:hAnsi="Arial" w:cs="Arial"/>
          <w:sz w:val="32"/>
          <w:szCs w:val="32"/>
        </w:rPr>
        <w:t>负责</w:t>
      </w:r>
      <w:r w:rsidR="000263E4">
        <w:rPr>
          <w:rFonts w:ascii="仿宋_GB2312" w:eastAsia="仿宋_GB2312" w:hAnsi="Arial" w:cs="Arial" w:hint="eastAsia"/>
          <w:sz w:val="32"/>
          <w:szCs w:val="32"/>
        </w:rPr>
        <w:t>提交私募产品</w:t>
      </w:r>
      <w:r w:rsidR="000263E4">
        <w:rPr>
          <w:rFonts w:ascii="仿宋_GB2312" w:eastAsia="仿宋_GB2312" w:hAnsi="Arial" w:cs="Arial"/>
          <w:sz w:val="32"/>
          <w:szCs w:val="32"/>
        </w:rPr>
        <w:t>的信息披露文件</w:t>
      </w:r>
      <w:r w:rsidR="009A7655">
        <w:rPr>
          <w:rFonts w:ascii="仿宋_GB2312" w:eastAsia="仿宋_GB2312" w:hAnsi="Arial" w:cs="Arial" w:hint="eastAsia"/>
          <w:sz w:val="32"/>
          <w:szCs w:val="32"/>
        </w:rPr>
        <w:t>，</w:t>
      </w:r>
      <w:r w:rsidR="00505536">
        <w:rPr>
          <w:rFonts w:ascii="仿宋_GB2312" w:eastAsia="仿宋_GB2312" w:hAnsi="Arial" w:cs="Arial" w:hint="eastAsia"/>
          <w:sz w:val="32"/>
          <w:szCs w:val="32"/>
        </w:rPr>
        <w:t>以及承担私募产品</w:t>
      </w:r>
      <w:r w:rsidR="009A7655">
        <w:rPr>
          <w:rFonts w:ascii="仿宋_GB2312" w:eastAsia="仿宋_GB2312" w:hAnsi="Arial" w:cs="Arial"/>
          <w:sz w:val="32"/>
          <w:szCs w:val="32"/>
        </w:rPr>
        <w:t>信息披露要求</w:t>
      </w:r>
      <w:r w:rsidR="00505536">
        <w:rPr>
          <w:rFonts w:ascii="仿宋_GB2312" w:eastAsia="仿宋_GB2312" w:hAnsi="Arial" w:cs="Arial" w:hint="eastAsia"/>
          <w:sz w:val="32"/>
          <w:szCs w:val="32"/>
        </w:rPr>
        <w:t>的</w:t>
      </w:r>
      <w:r w:rsidR="009A7655">
        <w:rPr>
          <w:rFonts w:ascii="仿宋_GB2312" w:eastAsia="仿宋_GB2312" w:hAnsi="Arial" w:cs="Arial"/>
          <w:sz w:val="32"/>
          <w:szCs w:val="32"/>
        </w:rPr>
        <w:t>其他信息披露</w:t>
      </w:r>
      <w:r w:rsidR="009A7655">
        <w:rPr>
          <w:rFonts w:ascii="仿宋_GB2312" w:eastAsia="仿宋_GB2312" w:hAnsi="Arial" w:cs="Arial" w:hint="eastAsia"/>
          <w:sz w:val="32"/>
          <w:szCs w:val="32"/>
        </w:rPr>
        <w:t>责任</w:t>
      </w:r>
      <w:r w:rsidR="001F647A">
        <w:rPr>
          <w:rFonts w:ascii="仿宋_GB2312" w:eastAsia="仿宋_GB2312" w:hAnsi="Arial" w:cs="Arial" w:hint="eastAsia"/>
          <w:sz w:val="32"/>
          <w:szCs w:val="32"/>
        </w:rPr>
        <w:t>。</w:t>
      </w:r>
    </w:p>
    <w:p w14:paraId="6033CD88" w14:textId="350CA7B7" w:rsidR="00033163" w:rsidRPr="00846D10" w:rsidRDefault="00380D7D" w:rsidP="00357E73">
      <w:pPr>
        <w:pStyle w:val="a3"/>
        <w:shd w:val="clear" w:color="auto" w:fill="FFFFFF"/>
        <w:spacing w:before="0" w:beforeAutospacing="0" w:after="0" w:afterAutospacing="0" w:line="585" w:lineRule="atLeast"/>
        <w:ind w:firstLineChars="200" w:firstLine="640"/>
        <w:jc w:val="both"/>
        <w:rPr>
          <w:rFonts w:ascii="仿宋_GB2312" w:eastAsia="仿宋_GB2312" w:hAnsi="Arial" w:cs="Arial"/>
          <w:sz w:val="32"/>
          <w:szCs w:val="32"/>
        </w:rPr>
      </w:pPr>
      <w:r>
        <w:rPr>
          <w:rFonts w:ascii="仿宋_GB2312" w:eastAsia="仿宋_GB2312" w:hAnsi="Arial" w:cs="Arial" w:hint="eastAsia"/>
          <w:sz w:val="32"/>
          <w:szCs w:val="32"/>
        </w:rPr>
        <w:lastRenderedPageBreak/>
        <w:t>信息披露</w:t>
      </w:r>
      <w:r>
        <w:rPr>
          <w:rFonts w:ascii="仿宋_GB2312" w:eastAsia="仿宋_GB2312" w:hAnsi="Arial" w:cs="Arial"/>
          <w:sz w:val="32"/>
          <w:szCs w:val="32"/>
        </w:rPr>
        <w:t>机构</w:t>
      </w:r>
      <w:r w:rsidR="00FF519C">
        <w:rPr>
          <w:rFonts w:ascii="仿宋_GB2312" w:eastAsia="仿宋_GB2312" w:hAnsi="Arial" w:cs="Arial" w:hint="eastAsia"/>
          <w:sz w:val="32"/>
          <w:szCs w:val="32"/>
        </w:rPr>
        <w:t>应当</w:t>
      </w:r>
      <w:r w:rsidR="00CA3263">
        <w:rPr>
          <w:rFonts w:ascii="仿宋_GB2312" w:eastAsia="仿宋_GB2312" w:hAnsi="Arial" w:cs="Arial" w:hint="eastAsia"/>
          <w:sz w:val="32"/>
          <w:szCs w:val="32"/>
        </w:rPr>
        <w:t>安排</w:t>
      </w:r>
      <w:r w:rsidR="00505536">
        <w:rPr>
          <w:rFonts w:ascii="仿宋_GB2312" w:eastAsia="仿宋_GB2312" w:hAnsi="Arial" w:cs="Arial" w:hint="eastAsia"/>
          <w:sz w:val="32"/>
          <w:szCs w:val="32"/>
        </w:rPr>
        <w:t>专门</w:t>
      </w:r>
      <w:r>
        <w:rPr>
          <w:rFonts w:ascii="仿宋_GB2312" w:eastAsia="仿宋_GB2312" w:hAnsi="Arial" w:cs="Arial"/>
          <w:sz w:val="32"/>
          <w:szCs w:val="32"/>
        </w:rPr>
        <w:t>工作人员</w:t>
      </w:r>
      <w:r>
        <w:rPr>
          <w:rFonts w:ascii="仿宋_GB2312" w:eastAsia="仿宋_GB2312" w:hAnsi="Arial" w:cs="Arial" w:hint="eastAsia"/>
          <w:sz w:val="32"/>
          <w:szCs w:val="32"/>
        </w:rPr>
        <w:t>负责</w:t>
      </w:r>
      <w:r>
        <w:rPr>
          <w:rFonts w:ascii="仿宋_GB2312" w:eastAsia="仿宋_GB2312" w:hAnsi="Arial" w:cs="Arial"/>
          <w:sz w:val="32"/>
          <w:szCs w:val="32"/>
        </w:rPr>
        <w:t>信息披露</w:t>
      </w:r>
      <w:r w:rsidR="005D5BBC">
        <w:rPr>
          <w:rFonts w:ascii="仿宋_GB2312" w:eastAsia="仿宋_GB2312" w:hAnsi="Arial" w:cs="Arial" w:hint="eastAsia"/>
          <w:sz w:val="32"/>
          <w:szCs w:val="32"/>
        </w:rPr>
        <w:t>事务</w:t>
      </w:r>
      <w:r>
        <w:rPr>
          <w:rFonts w:ascii="仿宋_GB2312" w:eastAsia="仿宋_GB2312" w:hAnsi="Arial" w:cs="Arial" w:hint="eastAsia"/>
          <w:sz w:val="32"/>
          <w:szCs w:val="32"/>
        </w:rPr>
        <w:t>，对中证报价关于信息披露文件的意见</w:t>
      </w:r>
      <w:r w:rsidR="00735343">
        <w:rPr>
          <w:rFonts w:ascii="仿宋_GB2312" w:eastAsia="仿宋_GB2312" w:hAnsi="Arial" w:cs="Arial" w:hint="eastAsia"/>
          <w:sz w:val="32"/>
          <w:szCs w:val="32"/>
        </w:rPr>
        <w:t>和</w:t>
      </w:r>
      <w:r w:rsidR="00735343">
        <w:rPr>
          <w:rFonts w:ascii="仿宋_GB2312" w:eastAsia="仿宋_GB2312" w:hAnsi="Arial" w:cs="Arial"/>
          <w:sz w:val="32"/>
          <w:szCs w:val="32"/>
        </w:rPr>
        <w:t>问询</w:t>
      </w:r>
      <w:r>
        <w:rPr>
          <w:rFonts w:ascii="仿宋_GB2312" w:eastAsia="仿宋_GB2312" w:hAnsi="Arial" w:cs="Arial" w:hint="eastAsia"/>
          <w:sz w:val="32"/>
          <w:szCs w:val="32"/>
        </w:rPr>
        <w:t>及时进行回复，</w:t>
      </w:r>
      <w:r w:rsidRPr="00DB3FD5">
        <w:rPr>
          <w:rFonts w:ascii="仿宋_GB2312" w:eastAsia="仿宋_GB2312" w:hAnsi="Arial" w:cs="Arial" w:hint="eastAsia"/>
          <w:sz w:val="32"/>
          <w:szCs w:val="32"/>
        </w:rPr>
        <w:t>按要求对有关内容作出解释和说明</w:t>
      </w:r>
      <w:r>
        <w:rPr>
          <w:rFonts w:ascii="仿宋_GB2312" w:eastAsia="仿宋_GB2312" w:hAnsi="Arial" w:cs="Arial" w:hint="eastAsia"/>
          <w:sz w:val="32"/>
          <w:szCs w:val="32"/>
        </w:rPr>
        <w:t>。</w:t>
      </w:r>
    </w:p>
    <w:p w14:paraId="1BCC8939" w14:textId="34F3F2C5" w:rsidR="00735343" w:rsidRDefault="00B83C24" w:rsidP="007C0A36">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w:t>
      </w:r>
      <w:r w:rsidR="006454DC">
        <w:rPr>
          <w:rStyle w:val="a4"/>
          <w:rFonts w:ascii="仿宋_GB2312" w:eastAsia="仿宋_GB2312" w:hAnsi="Arial" w:cs="Arial" w:hint="eastAsia"/>
          <w:sz w:val="32"/>
          <w:szCs w:val="32"/>
        </w:rPr>
        <w:t>九</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00735343">
        <w:rPr>
          <w:rFonts w:ascii="仿宋_GB2312" w:eastAsia="仿宋_GB2312" w:hAnsi="Arial" w:cs="Arial" w:hint="eastAsia"/>
          <w:sz w:val="32"/>
          <w:szCs w:val="32"/>
        </w:rPr>
        <w:t>信</w:t>
      </w:r>
      <w:r w:rsidR="00735343" w:rsidRPr="00DB3FD5">
        <w:rPr>
          <w:rFonts w:ascii="仿宋_GB2312" w:eastAsia="仿宋_GB2312" w:hAnsi="Arial" w:cs="Arial" w:hint="eastAsia"/>
          <w:sz w:val="32"/>
          <w:szCs w:val="32"/>
        </w:rPr>
        <w:t>息披露义务人</w:t>
      </w:r>
      <w:r w:rsidR="00735343">
        <w:rPr>
          <w:rFonts w:ascii="仿宋_GB2312" w:eastAsia="仿宋_GB2312" w:hAnsi="Arial" w:cs="Arial" w:hint="eastAsia"/>
          <w:sz w:val="32"/>
          <w:szCs w:val="32"/>
        </w:rPr>
        <w:t>应当根据相关规定及</w:t>
      </w:r>
      <w:r w:rsidR="00735343">
        <w:rPr>
          <w:rFonts w:ascii="仿宋_GB2312" w:eastAsia="仿宋_GB2312" w:hAnsi="Arial" w:cs="Arial"/>
          <w:sz w:val="32"/>
          <w:szCs w:val="32"/>
        </w:rPr>
        <w:t>合同约定</w:t>
      </w:r>
      <w:r w:rsidR="00735343">
        <w:rPr>
          <w:rFonts w:ascii="仿宋_GB2312" w:eastAsia="仿宋_GB2312" w:hAnsi="Arial" w:cs="Arial" w:hint="eastAsia"/>
          <w:sz w:val="32"/>
          <w:szCs w:val="32"/>
        </w:rPr>
        <w:t>进行</w:t>
      </w:r>
      <w:r w:rsidR="00735343">
        <w:rPr>
          <w:rFonts w:ascii="仿宋_GB2312" w:eastAsia="仿宋_GB2312" w:hAnsi="Arial" w:cs="Arial"/>
          <w:sz w:val="32"/>
          <w:szCs w:val="32"/>
        </w:rPr>
        <w:t>信息披露</w:t>
      </w:r>
      <w:r w:rsidR="00735343" w:rsidRPr="00DB3FD5">
        <w:rPr>
          <w:rFonts w:ascii="仿宋_GB2312" w:eastAsia="仿宋_GB2312" w:hAnsi="Arial" w:cs="Arial" w:hint="eastAsia"/>
          <w:sz w:val="32"/>
          <w:szCs w:val="32"/>
        </w:rPr>
        <w:t>，保护投资者合法权益，不得损害国家利益和社会公共利益。</w:t>
      </w:r>
    </w:p>
    <w:p w14:paraId="10B90EBA" w14:textId="77777777" w:rsidR="005F0ADF" w:rsidRDefault="005D5BBC" w:rsidP="007C0A36">
      <w:pPr>
        <w:pStyle w:val="a3"/>
        <w:shd w:val="clear" w:color="auto" w:fill="FFFFFF"/>
        <w:spacing w:before="0" w:beforeAutospacing="0" w:after="0" w:afterAutospacing="0" w:line="585" w:lineRule="atLeast"/>
        <w:ind w:firstLineChars="200" w:firstLine="640"/>
        <w:jc w:val="both"/>
        <w:rPr>
          <w:rFonts w:ascii="仿宋_GB2312" w:eastAsia="仿宋_GB2312" w:hAnsi="Arial" w:cs="Arial"/>
          <w:sz w:val="32"/>
          <w:szCs w:val="32"/>
        </w:rPr>
      </w:pPr>
      <w:r>
        <w:rPr>
          <w:rFonts w:ascii="仿宋_GB2312" w:eastAsia="仿宋_GB2312" w:hAnsi="Arial" w:cs="Arial" w:hint="eastAsia"/>
          <w:sz w:val="32"/>
          <w:szCs w:val="32"/>
        </w:rPr>
        <w:t>信</w:t>
      </w:r>
      <w:r w:rsidRPr="00DB3FD5">
        <w:rPr>
          <w:rFonts w:ascii="仿宋_GB2312" w:eastAsia="仿宋_GB2312" w:hAnsi="Arial" w:cs="Arial" w:hint="eastAsia"/>
          <w:sz w:val="32"/>
          <w:szCs w:val="32"/>
        </w:rPr>
        <w:t>息披露义务人</w:t>
      </w:r>
      <w:r w:rsidR="00380D7D">
        <w:rPr>
          <w:rFonts w:ascii="仿宋_GB2312" w:eastAsia="仿宋_GB2312" w:hAnsi="Arial" w:cs="Arial"/>
          <w:sz w:val="32"/>
          <w:szCs w:val="32"/>
        </w:rPr>
        <w:t>应当切实履行信息披露职责，保证信息披露</w:t>
      </w:r>
      <w:r w:rsidR="00380D7D">
        <w:rPr>
          <w:rFonts w:ascii="仿宋_GB2312" w:eastAsia="仿宋_GB2312" w:hAnsi="Arial" w:cs="Arial" w:hint="eastAsia"/>
          <w:sz w:val="32"/>
          <w:szCs w:val="32"/>
        </w:rPr>
        <w:t>真实</w:t>
      </w:r>
      <w:r w:rsidR="00380D7D">
        <w:rPr>
          <w:rFonts w:ascii="仿宋_GB2312" w:eastAsia="仿宋_GB2312" w:hAnsi="Arial" w:cs="Arial"/>
          <w:sz w:val="32"/>
          <w:szCs w:val="32"/>
        </w:rPr>
        <w:t>、准确、完整、及时，不得有虚假记载、误导性陈述和重大遗漏</w:t>
      </w:r>
      <w:r w:rsidR="00380D7D">
        <w:rPr>
          <w:rFonts w:ascii="仿宋_GB2312" w:eastAsia="仿宋_GB2312" w:hAnsi="Arial" w:cs="Arial" w:hint="eastAsia"/>
          <w:sz w:val="32"/>
          <w:szCs w:val="32"/>
        </w:rPr>
        <w:t>，</w:t>
      </w:r>
      <w:r w:rsidR="00380D7D" w:rsidRPr="00DB3FD5">
        <w:rPr>
          <w:rFonts w:ascii="仿宋_GB2312" w:eastAsia="仿宋_GB2312" w:hAnsi="Arial" w:cs="Arial" w:hint="eastAsia"/>
          <w:sz w:val="32"/>
          <w:szCs w:val="32"/>
        </w:rPr>
        <w:t>并对披露信息的合法性承担相应法律责任。</w:t>
      </w:r>
    </w:p>
    <w:p w14:paraId="26769FD5" w14:textId="7C7EA2F4" w:rsidR="00735343" w:rsidRDefault="00FF519C" w:rsidP="007C0A36">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sidRPr="00DB3FD5">
        <w:rPr>
          <w:rStyle w:val="a4"/>
          <w:rFonts w:ascii="仿宋_GB2312" w:eastAsia="仿宋_GB2312" w:hAnsi="Arial" w:cs="Arial" w:hint="eastAsia"/>
          <w:sz w:val="32"/>
          <w:szCs w:val="32"/>
        </w:rPr>
        <w:t>第</w:t>
      </w:r>
      <w:r>
        <w:rPr>
          <w:rStyle w:val="a4"/>
          <w:rFonts w:ascii="仿宋_GB2312" w:eastAsia="仿宋_GB2312" w:hAnsi="Arial" w:cs="Arial" w:hint="eastAsia"/>
          <w:sz w:val="32"/>
          <w:szCs w:val="32"/>
        </w:rPr>
        <w:t>十</w:t>
      </w:r>
      <w:r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735343">
        <w:rPr>
          <w:rFonts w:ascii="仿宋_GB2312" w:eastAsia="仿宋_GB2312" w:hAnsi="Arial" w:cs="Arial" w:hint="eastAsia"/>
          <w:sz w:val="32"/>
          <w:szCs w:val="32"/>
        </w:rPr>
        <w:t>为</w:t>
      </w:r>
      <w:r w:rsidR="00735343">
        <w:rPr>
          <w:rFonts w:ascii="仿宋_GB2312" w:eastAsia="仿宋_GB2312" w:hAnsi="Arial" w:cs="Arial"/>
          <w:sz w:val="32"/>
          <w:szCs w:val="32"/>
        </w:rPr>
        <w:t>私募</w:t>
      </w:r>
      <w:r w:rsidR="005F5082">
        <w:rPr>
          <w:rFonts w:ascii="仿宋_GB2312" w:eastAsia="仿宋_GB2312" w:hAnsi="Arial" w:cs="Arial" w:hint="eastAsia"/>
          <w:sz w:val="32"/>
          <w:szCs w:val="32"/>
        </w:rPr>
        <w:t>产品</w:t>
      </w:r>
      <w:r w:rsidR="00735343">
        <w:rPr>
          <w:rFonts w:ascii="仿宋_GB2312" w:eastAsia="仿宋_GB2312" w:hAnsi="Arial" w:cs="Arial"/>
          <w:sz w:val="32"/>
          <w:szCs w:val="32"/>
        </w:rPr>
        <w:t>提供服务的</w:t>
      </w:r>
      <w:r w:rsidR="00706280">
        <w:rPr>
          <w:rFonts w:ascii="仿宋_GB2312" w:eastAsia="仿宋_GB2312" w:hAnsi="Arial" w:cs="Arial" w:hint="eastAsia"/>
          <w:sz w:val="32"/>
          <w:szCs w:val="32"/>
        </w:rPr>
        <w:t>中介</w:t>
      </w:r>
      <w:r w:rsidR="00735343">
        <w:rPr>
          <w:rFonts w:ascii="仿宋_GB2312" w:eastAsia="仿宋_GB2312" w:hAnsi="Arial" w:cs="Arial"/>
          <w:sz w:val="32"/>
          <w:szCs w:val="32"/>
        </w:rPr>
        <w:t>机构应当按照合同约定</w:t>
      </w:r>
      <w:r w:rsidR="00735343">
        <w:rPr>
          <w:rFonts w:ascii="仿宋_GB2312" w:eastAsia="仿宋_GB2312" w:hAnsi="Arial" w:cs="Arial" w:hint="eastAsia"/>
          <w:sz w:val="32"/>
          <w:szCs w:val="32"/>
        </w:rPr>
        <w:t>切实履行</w:t>
      </w:r>
      <w:r w:rsidR="00735343">
        <w:rPr>
          <w:rFonts w:ascii="仿宋_GB2312" w:eastAsia="仿宋_GB2312" w:hAnsi="Arial" w:cs="Arial"/>
          <w:sz w:val="32"/>
          <w:szCs w:val="32"/>
        </w:rPr>
        <w:t>尽职调查义务，</w:t>
      </w:r>
      <w:r w:rsidR="00735343">
        <w:rPr>
          <w:rFonts w:ascii="仿宋_GB2312" w:eastAsia="仿宋_GB2312" w:hAnsi="Arial" w:cs="Arial" w:hint="eastAsia"/>
          <w:sz w:val="32"/>
          <w:szCs w:val="32"/>
        </w:rPr>
        <w:t>依法</w:t>
      </w:r>
      <w:r w:rsidR="00735343">
        <w:rPr>
          <w:rFonts w:ascii="仿宋_GB2312" w:eastAsia="仿宋_GB2312" w:hAnsi="Arial" w:cs="Arial"/>
          <w:sz w:val="32"/>
          <w:szCs w:val="32"/>
        </w:rPr>
        <w:t>披露信息，对所出具的专业报告和专业意见负责。</w:t>
      </w:r>
    </w:p>
    <w:p w14:paraId="79C1B9AE" w14:textId="38265B6B" w:rsidR="006454DC" w:rsidRPr="00357E73" w:rsidRDefault="006454DC" w:rsidP="007C0A36">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第十一</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Pr>
          <w:rFonts w:ascii="仿宋_GB2312" w:eastAsia="仿宋_GB2312" w:hAnsi="Arial" w:cs="Arial" w:hint="eastAsia"/>
          <w:sz w:val="32"/>
          <w:szCs w:val="32"/>
        </w:rPr>
        <w:t>在中证</w:t>
      </w:r>
      <w:r>
        <w:rPr>
          <w:rFonts w:ascii="仿宋_GB2312" w:eastAsia="仿宋_GB2312" w:hAnsi="Arial" w:cs="Arial"/>
          <w:sz w:val="32"/>
          <w:szCs w:val="32"/>
        </w:rPr>
        <w:t>报价</w:t>
      </w:r>
      <w:r>
        <w:rPr>
          <w:rFonts w:ascii="仿宋_GB2312" w:eastAsia="仿宋_GB2312" w:hAnsi="Arial" w:cs="Arial" w:hint="eastAsia"/>
          <w:sz w:val="32"/>
          <w:szCs w:val="32"/>
        </w:rPr>
        <w:t>指定网站</w:t>
      </w:r>
      <w:r>
        <w:rPr>
          <w:rFonts w:ascii="仿宋_GB2312" w:eastAsia="仿宋_GB2312" w:hAnsi="Arial" w:cs="Arial"/>
          <w:sz w:val="32"/>
          <w:szCs w:val="32"/>
        </w:rPr>
        <w:t>开展代理交易的参与人，</w:t>
      </w:r>
      <w:r>
        <w:rPr>
          <w:rFonts w:ascii="仿宋_GB2312" w:eastAsia="仿宋_GB2312" w:hAnsi="Arial" w:cs="Arial" w:hint="eastAsia"/>
          <w:sz w:val="32"/>
          <w:szCs w:val="32"/>
        </w:rPr>
        <w:t>应当</w:t>
      </w:r>
      <w:r>
        <w:rPr>
          <w:rFonts w:ascii="仿宋_GB2312" w:eastAsia="仿宋_GB2312" w:hAnsi="Arial" w:cs="Arial"/>
          <w:sz w:val="32"/>
          <w:szCs w:val="32"/>
        </w:rPr>
        <w:t>建立</w:t>
      </w:r>
      <w:r>
        <w:rPr>
          <w:rFonts w:ascii="仿宋_GB2312" w:eastAsia="仿宋_GB2312" w:hAnsi="Arial" w:cs="Arial" w:hint="eastAsia"/>
          <w:sz w:val="32"/>
          <w:szCs w:val="32"/>
        </w:rPr>
        <w:t>健全</w:t>
      </w:r>
      <w:r>
        <w:rPr>
          <w:rFonts w:ascii="仿宋_GB2312" w:eastAsia="仿宋_GB2312" w:hAnsi="Arial" w:cs="Arial"/>
          <w:sz w:val="32"/>
          <w:szCs w:val="32"/>
        </w:rPr>
        <w:t>代理交易的</w:t>
      </w:r>
      <w:r>
        <w:rPr>
          <w:rFonts w:ascii="仿宋_GB2312" w:eastAsia="仿宋_GB2312" w:hAnsi="Arial" w:cs="Arial" w:hint="eastAsia"/>
          <w:sz w:val="32"/>
          <w:szCs w:val="32"/>
        </w:rPr>
        <w:t>信息</w:t>
      </w:r>
      <w:r>
        <w:rPr>
          <w:rFonts w:ascii="仿宋_GB2312" w:eastAsia="仿宋_GB2312" w:hAnsi="Arial" w:cs="Arial"/>
          <w:sz w:val="32"/>
          <w:szCs w:val="32"/>
        </w:rPr>
        <w:t>披露</w:t>
      </w:r>
      <w:r>
        <w:rPr>
          <w:rFonts w:ascii="仿宋_GB2312" w:eastAsia="仿宋_GB2312" w:hAnsi="Arial" w:cs="Arial" w:hint="eastAsia"/>
          <w:sz w:val="32"/>
          <w:szCs w:val="32"/>
        </w:rPr>
        <w:t>管理制度</w:t>
      </w:r>
      <w:r>
        <w:rPr>
          <w:rFonts w:ascii="仿宋_GB2312" w:eastAsia="仿宋_GB2312" w:hAnsi="Arial" w:cs="Arial"/>
          <w:sz w:val="32"/>
          <w:szCs w:val="32"/>
        </w:rPr>
        <w:t>，</w:t>
      </w:r>
      <w:r>
        <w:rPr>
          <w:rFonts w:ascii="仿宋_GB2312" w:eastAsia="仿宋_GB2312" w:hAnsi="Arial" w:cs="Arial" w:hint="eastAsia"/>
          <w:sz w:val="32"/>
          <w:szCs w:val="32"/>
        </w:rPr>
        <w:t>保证被代理人及时</w:t>
      </w:r>
      <w:r>
        <w:rPr>
          <w:rFonts w:ascii="仿宋_GB2312" w:eastAsia="仿宋_GB2312" w:hAnsi="Arial" w:cs="Arial"/>
          <w:sz w:val="32"/>
          <w:szCs w:val="32"/>
        </w:rPr>
        <w:t>、准确</w:t>
      </w:r>
      <w:r>
        <w:rPr>
          <w:rFonts w:ascii="仿宋_GB2312" w:eastAsia="仿宋_GB2312" w:hAnsi="Arial" w:cs="Arial" w:hint="eastAsia"/>
          <w:sz w:val="32"/>
          <w:szCs w:val="32"/>
        </w:rPr>
        <w:t>、</w:t>
      </w:r>
      <w:r>
        <w:rPr>
          <w:rFonts w:ascii="仿宋_GB2312" w:eastAsia="仿宋_GB2312" w:hAnsi="Arial" w:cs="Arial"/>
          <w:sz w:val="32"/>
          <w:szCs w:val="32"/>
        </w:rPr>
        <w:t>完整地</w:t>
      </w:r>
      <w:r>
        <w:rPr>
          <w:rFonts w:ascii="仿宋_GB2312" w:eastAsia="仿宋_GB2312" w:hAnsi="Arial" w:cs="Arial" w:hint="eastAsia"/>
          <w:sz w:val="32"/>
          <w:szCs w:val="32"/>
        </w:rPr>
        <w:t>获取开展代理交易的参与人</w:t>
      </w:r>
      <w:r>
        <w:rPr>
          <w:rFonts w:ascii="仿宋_GB2312" w:eastAsia="仿宋_GB2312" w:hAnsi="Arial" w:cs="Arial"/>
          <w:sz w:val="32"/>
          <w:szCs w:val="32"/>
        </w:rPr>
        <w:t>在中证报</w:t>
      </w:r>
      <w:r w:rsidR="00243ADC">
        <w:rPr>
          <w:rFonts w:ascii="仿宋_GB2312" w:eastAsia="仿宋_GB2312" w:hAnsi="Arial" w:cs="Arial" w:hint="eastAsia"/>
          <w:sz w:val="32"/>
          <w:szCs w:val="32"/>
        </w:rPr>
        <w:t>价</w:t>
      </w:r>
      <w:r>
        <w:rPr>
          <w:rFonts w:ascii="仿宋_GB2312" w:eastAsia="仿宋_GB2312" w:hAnsi="Arial" w:cs="Arial"/>
          <w:sz w:val="32"/>
          <w:szCs w:val="32"/>
        </w:rPr>
        <w:t>指定网站获取的</w:t>
      </w:r>
      <w:r>
        <w:rPr>
          <w:rFonts w:ascii="仿宋_GB2312" w:eastAsia="仿宋_GB2312" w:hAnsi="Arial" w:cs="Arial" w:hint="eastAsia"/>
          <w:sz w:val="32"/>
          <w:szCs w:val="32"/>
        </w:rPr>
        <w:t>代理交易披露</w:t>
      </w:r>
      <w:r>
        <w:rPr>
          <w:rFonts w:ascii="仿宋_GB2312" w:eastAsia="仿宋_GB2312" w:hAnsi="Arial" w:cs="Arial"/>
          <w:sz w:val="32"/>
          <w:szCs w:val="32"/>
        </w:rPr>
        <w:t>信息。</w:t>
      </w:r>
    </w:p>
    <w:p w14:paraId="2FDE72F1" w14:textId="213E6E84" w:rsidR="00380D7D" w:rsidRPr="00380D7D" w:rsidRDefault="00B83C24" w:rsidP="007C0A36">
      <w:pPr>
        <w:pStyle w:val="a3"/>
        <w:shd w:val="clear" w:color="auto" w:fill="FFFFFF"/>
        <w:spacing w:before="0" w:beforeAutospacing="0" w:after="0" w:afterAutospacing="0" w:line="585" w:lineRule="atLeast"/>
        <w:ind w:firstLineChars="200" w:firstLine="643"/>
        <w:jc w:val="both"/>
        <w:rPr>
          <w:rStyle w:val="a4"/>
          <w:rFonts w:ascii="Arial" w:eastAsiaTheme="minorEastAsia" w:hAnsi="Arial" w:cs="Arial"/>
          <w:b w:val="0"/>
          <w:bCs w:val="0"/>
          <w:kern w:val="2"/>
          <w:sz w:val="21"/>
          <w:szCs w:val="21"/>
        </w:rPr>
      </w:pPr>
      <w:r w:rsidRPr="00DB3FD5">
        <w:rPr>
          <w:rStyle w:val="a4"/>
          <w:rFonts w:ascii="仿宋_GB2312" w:eastAsia="仿宋_GB2312" w:hAnsi="Arial" w:cs="Arial" w:hint="eastAsia"/>
          <w:sz w:val="32"/>
          <w:szCs w:val="32"/>
        </w:rPr>
        <w:t>第十</w:t>
      </w:r>
      <w:r w:rsidR="00BF4E80">
        <w:rPr>
          <w:rStyle w:val="a4"/>
          <w:rFonts w:ascii="仿宋_GB2312" w:eastAsia="仿宋_GB2312" w:hAnsi="Arial" w:cs="Arial" w:hint="eastAsia"/>
          <w:sz w:val="32"/>
          <w:szCs w:val="32"/>
        </w:rPr>
        <w:t>二</w:t>
      </w:r>
      <w:r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380D7D">
        <w:rPr>
          <w:rFonts w:ascii="仿宋_GB2312" w:eastAsia="仿宋_GB2312" w:hAnsi="Arial" w:cs="Arial" w:hint="eastAsia"/>
          <w:sz w:val="32"/>
          <w:szCs w:val="32"/>
        </w:rPr>
        <w:t>信息披露</w:t>
      </w:r>
      <w:r w:rsidR="00380D7D">
        <w:rPr>
          <w:rFonts w:ascii="仿宋_GB2312" w:eastAsia="仿宋_GB2312" w:hAnsi="Arial" w:cs="Arial"/>
          <w:sz w:val="32"/>
          <w:szCs w:val="32"/>
        </w:rPr>
        <w:t>机构、信息披露义务人及其他相关</w:t>
      </w:r>
      <w:r w:rsidR="00380D7D" w:rsidRPr="00DB3FD5">
        <w:rPr>
          <w:rFonts w:ascii="仿宋_GB2312" w:eastAsia="仿宋_GB2312" w:hAnsi="Arial" w:cs="Arial" w:hint="eastAsia"/>
          <w:sz w:val="32"/>
          <w:szCs w:val="32"/>
        </w:rPr>
        <w:t>知情人在信息披露前，不得公开或者泄露该信息，不得利用该信息进行</w:t>
      </w:r>
      <w:r w:rsidR="00243ADC">
        <w:rPr>
          <w:rFonts w:ascii="仿宋_GB2312" w:eastAsia="仿宋_GB2312" w:hAnsi="Arial" w:cs="Arial" w:hint="eastAsia"/>
          <w:sz w:val="32"/>
          <w:szCs w:val="32"/>
        </w:rPr>
        <w:t>不当</w:t>
      </w:r>
      <w:r w:rsidR="00380D7D" w:rsidRPr="00DB3FD5">
        <w:rPr>
          <w:rFonts w:ascii="仿宋_GB2312" w:eastAsia="仿宋_GB2312" w:hAnsi="Arial" w:cs="Arial" w:hint="eastAsia"/>
          <w:sz w:val="32"/>
          <w:szCs w:val="32"/>
        </w:rPr>
        <w:t>交易。</w:t>
      </w:r>
    </w:p>
    <w:p w14:paraId="03EC42C0" w14:textId="73228BCD" w:rsidR="00125CE3" w:rsidRDefault="00125CE3" w:rsidP="007C0A36">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sidRPr="00F055EC">
        <w:rPr>
          <w:rStyle w:val="a4"/>
          <w:rFonts w:ascii="仿宋_GB2312" w:eastAsia="仿宋_GB2312" w:hAnsi="Arial" w:cs="Arial" w:hint="eastAsia"/>
          <w:sz w:val="32"/>
          <w:szCs w:val="32"/>
        </w:rPr>
        <w:t>第</w:t>
      </w:r>
      <w:r w:rsidR="00380D7D">
        <w:rPr>
          <w:rStyle w:val="a4"/>
          <w:rFonts w:ascii="仿宋_GB2312" w:eastAsia="仿宋_GB2312" w:hAnsi="Arial" w:cs="Arial" w:hint="eastAsia"/>
          <w:sz w:val="32"/>
          <w:szCs w:val="32"/>
        </w:rPr>
        <w:t>十</w:t>
      </w:r>
      <w:r w:rsidR="00BF4E80">
        <w:rPr>
          <w:rStyle w:val="a4"/>
          <w:rFonts w:ascii="仿宋_GB2312" w:eastAsia="仿宋_GB2312" w:hAnsi="Arial" w:cs="Arial" w:hint="eastAsia"/>
          <w:sz w:val="32"/>
          <w:szCs w:val="32"/>
        </w:rPr>
        <w:t>三</w:t>
      </w:r>
      <w:r w:rsidRPr="00F055EC">
        <w:rPr>
          <w:rStyle w:val="a4"/>
          <w:rFonts w:ascii="仿宋_GB2312" w:eastAsia="仿宋_GB2312" w:hAnsi="Arial" w:cs="Arial" w:hint="eastAsia"/>
          <w:sz w:val="32"/>
          <w:szCs w:val="32"/>
        </w:rPr>
        <w:t>条</w:t>
      </w:r>
      <w:r w:rsidR="00091002">
        <w:rPr>
          <w:rStyle w:val="Char"/>
          <w:rFonts w:ascii="Arial" w:hAnsi="Arial" w:cs="Arial"/>
          <w:b/>
          <w:bCs/>
          <w:sz w:val="32"/>
          <w:szCs w:val="32"/>
        </w:rPr>
        <w:t xml:space="preserve"> </w:t>
      </w:r>
      <w:r w:rsidRPr="00F055EC">
        <w:rPr>
          <w:rFonts w:ascii="仿宋_GB2312" w:eastAsia="仿宋_GB2312" w:hAnsi="Arial" w:cs="Arial" w:hint="eastAsia"/>
          <w:sz w:val="32"/>
          <w:szCs w:val="32"/>
        </w:rPr>
        <w:t>信息披露义务人有充分理由</w:t>
      </w:r>
      <w:r w:rsidRPr="00DB3FD5">
        <w:rPr>
          <w:rFonts w:ascii="仿宋_GB2312" w:eastAsia="仿宋_GB2312" w:hAnsi="Arial" w:cs="Arial" w:hint="eastAsia"/>
          <w:sz w:val="32"/>
          <w:szCs w:val="32"/>
        </w:rPr>
        <w:t>表明要求披露的信息涉及国家机密、商业秘密或其他因披露可能导致其违反国家有关保密法律法规或严重损害企业利益的，</w:t>
      </w:r>
      <w:r w:rsidR="00A5535A">
        <w:rPr>
          <w:rFonts w:ascii="仿宋_GB2312" w:eastAsia="仿宋_GB2312" w:hAnsi="Arial" w:cs="Arial" w:hint="eastAsia"/>
          <w:sz w:val="32"/>
          <w:szCs w:val="32"/>
        </w:rPr>
        <w:t>可以</w:t>
      </w:r>
      <w:r w:rsidRPr="00DB3FD5">
        <w:rPr>
          <w:rFonts w:ascii="仿宋_GB2312" w:eastAsia="仿宋_GB2312" w:hAnsi="Arial" w:cs="Arial" w:hint="eastAsia"/>
          <w:sz w:val="32"/>
          <w:szCs w:val="32"/>
        </w:rPr>
        <w:t>委托</w:t>
      </w:r>
      <w:r>
        <w:rPr>
          <w:rFonts w:ascii="仿宋_GB2312" w:eastAsia="仿宋_GB2312" w:hAnsi="Arial" w:cs="Arial" w:hint="eastAsia"/>
          <w:sz w:val="32"/>
          <w:szCs w:val="32"/>
        </w:rPr>
        <w:t>信</w:t>
      </w:r>
      <w:r>
        <w:rPr>
          <w:rFonts w:ascii="仿宋_GB2312" w:eastAsia="仿宋_GB2312" w:hAnsi="Arial" w:cs="Arial" w:hint="eastAsia"/>
          <w:sz w:val="32"/>
          <w:szCs w:val="32"/>
        </w:rPr>
        <w:lastRenderedPageBreak/>
        <w:t>息披露机构</w:t>
      </w:r>
      <w:r w:rsidRPr="00DB3FD5">
        <w:rPr>
          <w:rFonts w:ascii="仿宋_GB2312" w:eastAsia="仿宋_GB2312" w:hAnsi="Arial" w:cs="Arial" w:hint="eastAsia"/>
          <w:sz w:val="32"/>
          <w:szCs w:val="32"/>
        </w:rPr>
        <w:t>向中证报价申请豁免披露</w:t>
      </w:r>
      <w:r>
        <w:rPr>
          <w:rFonts w:ascii="仿宋_GB2312" w:eastAsia="仿宋_GB2312" w:hAnsi="Arial" w:cs="Arial" w:hint="eastAsia"/>
          <w:sz w:val="32"/>
          <w:szCs w:val="32"/>
        </w:rPr>
        <w:t>，并提交</w:t>
      </w:r>
      <w:r w:rsidRPr="00F055EC">
        <w:rPr>
          <w:rFonts w:ascii="仿宋_GB2312" w:eastAsia="仿宋_GB2312" w:hAnsi="Arial" w:cs="Arial" w:hint="eastAsia"/>
          <w:sz w:val="32"/>
          <w:szCs w:val="32"/>
        </w:rPr>
        <w:t>不宜披露的</w:t>
      </w:r>
      <w:r>
        <w:rPr>
          <w:rFonts w:ascii="仿宋_GB2312" w:eastAsia="仿宋_GB2312" w:hAnsi="Arial" w:cs="Arial" w:hint="eastAsia"/>
          <w:sz w:val="32"/>
          <w:szCs w:val="32"/>
        </w:rPr>
        <w:t>说明</w:t>
      </w:r>
      <w:r w:rsidRPr="00DB3FD5">
        <w:rPr>
          <w:rFonts w:ascii="仿宋_GB2312" w:eastAsia="仿宋_GB2312" w:hAnsi="Arial" w:cs="Arial" w:hint="eastAsia"/>
          <w:sz w:val="32"/>
          <w:szCs w:val="32"/>
        </w:rPr>
        <w:t>。</w:t>
      </w:r>
      <w:r w:rsidR="00A5535A">
        <w:rPr>
          <w:rFonts w:ascii="仿宋_GB2312" w:eastAsia="仿宋_GB2312" w:hAnsi="Arial" w:cs="Arial" w:hint="eastAsia"/>
          <w:sz w:val="32"/>
          <w:szCs w:val="32"/>
        </w:rPr>
        <w:t>经中证报价同意</w:t>
      </w:r>
      <w:r w:rsidRPr="00F055EC">
        <w:rPr>
          <w:rFonts w:ascii="仿宋_GB2312" w:eastAsia="仿宋_GB2312" w:hAnsi="Arial" w:cs="Arial" w:hint="eastAsia"/>
          <w:sz w:val="32"/>
          <w:szCs w:val="32"/>
        </w:rPr>
        <w:t>，可</w:t>
      </w:r>
      <w:r w:rsidR="005E21CF">
        <w:rPr>
          <w:rFonts w:ascii="仿宋_GB2312" w:eastAsia="仿宋_GB2312" w:hAnsi="Arial" w:cs="Arial" w:hint="eastAsia"/>
          <w:sz w:val="32"/>
          <w:szCs w:val="32"/>
        </w:rPr>
        <w:t>以</w:t>
      </w:r>
      <w:r w:rsidRPr="00F055EC">
        <w:rPr>
          <w:rFonts w:ascii="仿宋_GB2312" w:eastAsia="仿宋_GB2312" w:hAnsi="Arial" w:cs="Arial" w:hint="eastAsia"/>
          <w:sz w:val="32"/>
          <w:szCs w:val="32"/>
        </w:rPr>
        <w:t>不予披露。</w:t>
      </w:r>
    </w:p>
    <w:p w14:paraId="19C95FE6" w14:textId="77777777" w:rsidR="00DB3FD5" w:rsidRPr="00DB3FD5" w:rsidRDefault="00DB3FD5" w:rsidP="00731C5D">
      <w:pPr>
        <w:pStyle w:val="a3"/>
        <w:keepNext/>
        <w:shd w:val="clear" w:color="auto" w:fill="FFFFFF"/>
        <w:spacing w:before="0" w:beforeAutospacing="0" w:after="0" w:afterAutospacing="0" w:line="585" w:lineRule="atLeast"/>
        <w:ind w:firstLineChars="200" w:firstLine="640"/>
        <w:jc w:val="center"/>
        <w:rPr>
          <w:rFonts w:ascii="Arial" w:hAnsi="Arial" w:cs="Arial"/>
          <w:sz w:val="21"/>
          <w:szCs w:val="21"/>
        </w:rPr>
      </w:pPr>
      <w:r w:rsidRPr="00DB3FD5">
        <w:rPr>
          <w:rFonts w:ascii="黑体" w:eastAsia="黑体" w:hAnsi="黑体" w:cs="Arial" w:hint="eastAsia"/>
          <w:sz w:val="32"/>
          <w:szCs w:val="32"/>
        </w:rPr>
        <w:t>第三章</w:t>
      </w:r>
      <w:r w:rsidRPr="00DB3FD5">
        <w:rPr>
          <w:rStyle w:val="apple-converted-space"/>
          <w:rFonts w:ascii="Arial" w:hAnsi="Arial" w:cs="Arial"/>
          <w:sz w:val="32"/>
          <w:szCs w:val="32"/>
        </w:rPr>
        <w:t> </w:t>
      </w:r>
      <w:r w:rsidRPr="00DB3FD5">
        <w:rPr>
          <w:rFonts w:ascii="黑体" w:eastAsia="黑体" w:hAnsi="黑体" w:cs="Arial" w:hint="eastAsia"/>
          <w:sz w:val="32"/>
          <w:szCs w:val="32"/>
        </w:rPr>
        <w:t>信息披露</w:t>
      </w:r>
      <w:r w:rsidR="00CE1EA1">
        <w:rPr>
          <w:rFonts w:ascii="黑体" w:eastAsia="黑体" w:hAnsi="黑体" w:cs="Arial" w:hint="eastAsia"/>
          <w:sz w:val="32"/>
          <w:szCs w:val="32"/>
        </w:rPr>
        <w:t>流程</w:t>
      </w:r>
    </w:p>
    <w:p w14:paraId="37E401A7" w14:textId="0F5A2D1D" w:rsidR="00C63D9D" w:rsidRDefault="00DB3FD5" w:rsidP="00357E73">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sidRPr="00DB3FD5">
        <w:rPr>
          <w:rStyle w:val="a4"/>
          <w:rFonts w:ascii="仿宋_GB2312" w:eastAsia="仿宋_GB2312" w:hAnsi="Arial" w:cs="Arial" w:hint="eastAsia"/>
          <w:sz w:val="32"/>
          <w:szCs w:val="32"/>
        </w:rPr>
        <w:t>第十</w:t>
      </w:r>
      <w:r w:rsidR="00BF4E80">
        <w:rPr>
          <w:rStyle w:val="a4"/>
          <w:rFonts w:ascii="仿宋_GB2312" w:eastAsia="仿宋_GB2312" w:hAnsi="Arial" w:cs="Arial" w:hint="eastAsia"/>
          <w:sz w:val="32"/>
          <w:szCs w:val="32"/>
        </w:rPr>
        <w:t>四</w:t>
      </w:r>
      <w:r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2C0FEE">
        <w:rPr>
          <w:rFonts w:ascii="仿宋_GB2312" w:eastAsia="仿宋_GB2312" w:hAnsi="Arial" w:cs="Arial" w:hint="eastAsia"/>
          <w:sz w:val="32"/>
          <w:szCs w:val="32"/>
        </w:rPr>
        <w:t>在</w:t>
      </w:r>
      <w:r w:rsidR="005F5082">
        <w:rPr>
          <w:rFonts w:ascii="仿宋_GB2312" w:eastAsia="仿宋_GB2312" w:hAnsi="Arial" w:cs="Arial" w:hint="eastAsia"/>
          <w:sz w:val="32"/>
          <w:szCs w:val="32"/>
        </w:rPr>
        <w:t>中证</w:t>
      </w:r>
      <w:r w:rsidR="002C0FEE">
        <w:rPr>
          <w:rFonts w:ascii="仿宋_GB2312" w:eastAsia="仿宋_GB2312" w:hAnsi="Arial" w:cs="Arial" w:hint="eastAsia"/>
          <w:sz w:val="32"/>
          <w:szCs w:val="32"/>
        </w:rPr>
        <w:t>报价</w:t>
      </w:r>
      <w:r w:rsidR="005F5082">
        <w:rPr>
          <w:rFonts w:ascii="仿宋_GB2312" w:eastAsia="仿宋_GB2312" w:hAnsi="Arial" w:cs="Arial" w:hint="eastAsia"/>
          <w:sz w:val="32"/>
          <w:szCs w:val="32"/>
        </w:rPr>
        <w:t>指定网站</w:t>
      </w:r>
      <w:r w:rsidR="0024290A">
        <w:rPr>
          <w:rFonts w:ascii="仿宋_GB2312" w:eastAsia="仿宋_GB2312" w:hAnsi="Arial" w:cs="Arial" w:hint="eastAsia"/>
          <w:sz w:val="32"/>
          <w:szCs w:val="32"/>
        </w:rPr>
        <w:t>开展</w:t>
      </w:r>
      <w:r w:rsidRPr="00DB3FD5">
        <w:rPr>
          <w:rFonts w:ascii="仿宋_GB2312" w:eastAsia="仿宋_GB2312" w:hAnsi="Arial" w:cs="Arial" w:hint="eastAsia"/>
          <w:sz w:val="32"/>
          <w:szCs w:val="32"/>
        </w:rPr>
        <w:t>私募</w:t>
      </w:r>
      <w:r w:rsidR="0024290A">
        <w:rPr>
          <w:rFonts w:ascii="仿宋_GB2312" w:eastAsia="仿宋_GB2312" w:hAnsi="Arial" w:cs="Arial" w:hint="eastAsia"/>
          <w:sz w:val="32"/>
          <w:szCs w:val="32"/>
        </w:rPr>
        <w:t>业务</w:t>
      </w:r>
      <w:r w:rsidRPr="00DB3FD5">
        <w:rPr>
          <w:rFonts w:ascii="仿宋_GB2312" w:eastAsia="仿宋_GB2312" w:hAnsi="Arial" w:cs="Arial" w:hint="eastAsia"/>
          <w:sz w:val="32"/>
          <w:szCs w:val="32"/>
        </w:rPr>
        <w:t>的，应</w:t>
      </w:r>
      <w:r w:rsidR="00437122">
        <w:rPr>
          <w:rFonts w:ascii="仿宋_GB2312" w:eastAsia="仿宋_GB2312" w:hAnsi="Arial" w:cs="Arial" w:hint="eastAsia"/>
          <w:sz w:val="32"/>
          <w:szCs w:val="32"/>
        </w:rPr>
        <w:t>当</w:t>
      </w:r>
      <w:r w:rsidRPr="00DB3FD5">
        <w:rPr>
          <w:rFonts w:ascii="仿宋_GB2312" w:eastAsia="仿宋_GB2312" w:hAnsi="Arial" w:cs="Arial" w:hint="eastAsia"/>
          <w:sz w:val="32"/>
          <w:szCs w:val="32"/>
        </w:rPr>
        <w:t>按照</w:t>
      </w:r>
      <w:r w:rsidR="004C275E">
        <w:rPr>
          <w:rFonts w:ascii="仿宋_GB2312" w:eastAsia="仿宋_GB2312" w:hAnsi="Arial" w:cs="Arial" w:hint="eastAsia"/>
          <w:sz w:val="32"/>
          <w:szCs w:val="32"/>
        </w:rPr>
        <w:t>《机构间私募产品报价与服务系统</w:t>
      </w:r>
      <w:r w:rsidR="004C275E">
        <w:rPr>
          <w:rFonts w:ascii="仿宋_GB2312" w:eastAsia="仿宋_GB2312" w:hAnsi="Arial" w:cs="Arial"/>
          <w:sz w:val="32"/>
          <w:szCs w:val="32"/>
        </w:rPr>
        <w:t>私募产品注册规则（</w:t>
      </w:r>
      <w:r w:rsidR="004C275E">
        <w:rPr>
          <w:rFonts w:ascii="仿宋_GB2312" w:eastAsia="仿宋_GB2312" w:hAnsi="Arial" w:cs="Arial" w:hint="eastAsia"/>
          <w:sz w:val="32"/>
          <w:szCs w:val="32"/>
        </w:rPr>
        <w:t>试行</w:t>
      </w:r>
      <w:r w:rsidR="004C275E">
        <w:rPr>
          <w:rFonts w:ascii="仿宋_GB2312" w:eastAsia="仿宋_GB2312" w:hAnsi="Arial" w:cs="Arial"/>
          <w:sz w:val="32"/>
          <w:szCs w:val="32"/>
        </w:rPr>
        <w:t>）</w:t>
      </w:r>
      <w:r w:rsidR="004C275E">
        <w:rPr>
          <w:rFonts w:ascii="仿宋_GB2312" w:eastAsia="仿宋_GB2312" w:hAnsi="Arial" w:cs="Arial" w:hint="eastAsia"/>
          <w:sz w:val="32"/>
          <w:szCs w:val="32"/>
        </w:rPr>
        <w:t>》</w:t>
      </w:r>
      <w:r w:rsidR="002C0FEE">
        <w:rPr>
          <w:rFonts w:ascii="仿宋_GB2312" w:eastAsia="仿宋_GB2312" w:hAnsi="Arial" w:cs="Arial" w:hint="eastAsia"/>
          <w:sz w:val="32"/>
          <w:szCs w:val="32"/>
        </w:rPr>
        <w:t>的</w:t>
      </w:r>
      <w:r w:rsidRPr="00DB3FD5">
        <w:rPr>
          <w:rFonts w:ascii="仿宋_GB2312" w:eastAsia="仿宋_GB2312" w:hAnsi="Arial" w:cs="Arial" w:hint="eastAsia"/>
          <w:sz w:val="32"/>
          <w:szCs w:val="32"/>
        </w:rPr>
        <w:t>规定</w:t>
      </w:r>
      <w:r w:rsidR="002C0FEE">
        <w:rPr>
          <w:rFonts w:ascii="仿宋_GB2312" w:eastAsia="仿宋_GB2312" w:hAnsi="Arial" w:cs="Arial" w:hint="eastAsia"/>
          <w:sz w:val="32"/>
          <w:szCs w:val="32"/>
        </w:rPr>
        <w:t>进行</w:t>
      </w:r>
      <w:r w:rsidR="00421698">
        <w:rPr>
          <w:rFonts w:ascii="仿宋_GB2312" w:eastAsia="仿宋_GB2312" w:hAnsi="Arial" w:cs="Arial" w:hint="eastAsia"/>
          <w:sz w:val="32"/>
          <w:szCs w:val="32"/>
        </w:rPr>
        <w:t>产品</w:t>
      </w:r>
      <w:r w:rsidR="002C0FEE">
        <w:rPr>
          <w:rFonts w:ascii="仿宋_GB2312" w:eastAsia="仿宋_GB2312" w:hAnsi="Arial" w:cs="Arial" w:hint="eastAsia"/>
          <w:sz w:val="32"/>
          <w:szCs w:val="32"/>
        </w:rPr>
        <w:t>注册</w:t>
      </w:r>
      <w:r w:rsidR="00C24B11">
        <w:rPr>
          <w:rFonts w:ascii="仿宋_GB2312" w:eastAsia="仿宋_GB2312" w:hAnsi="Arial" w:cs="Arial" w:hint="eastAsia"/>
          <w:sz w:val="32"/>
          <w:szCs w:val="32"/>
        </w:rPr>
        <w:t>，</w:t>
      </w:r>
      <w:r w:rsidR="00455C42">
        <w:rPr>
          <w:rFonts w:ascii="仿宋_GB2312" w:eastAsia="仿宋_GB2312" w:hAnsi="Arial" w:cs="Arial" w:hint="eastAsia"/>
          <w:sz w:val="32"/>
          <w:szCs w:val="32"/>
        </w:rPr>
        <w:t>在线</w:t>
      </w:r>
      <w:r w:rsidR="002C0FEE">
        <w:rPr>
          <w:rFonts w:ascii="仿宋_GB2312" w:eastAsia="仿宋_GB2312" w:hAnsi="Arial" w:cs="Arial" w:hint="eastAsia"/>
          <w:sz w:val="32"/>
          <w:szCs w:val="32"/>
        </w:rPr>
        <w:t>填写</w:t>
      </w:r>
      <w:r w:rsidR="002C0FEE">
        <w:rPr>
          <w:rFonts w:ascii="仿宋_GB2312" w:eastAsia="仿宋_GB2312" w:hAnsi="Arial" w:cs="Arial"/>
          <w:sz w:val="32"/>
          <w:szCs w:val="32"/>
        </w:rPr>
        <w:t>注册要素，</w:t>
      </w:r>
      <w:r w:rsidR="007F3B37">
        <w:rPr>
          <w:rFonts w:ascii="仿宋_GB2312" w:eastAsia="仿宋_GB2312" w:hAnsi="Arial" w:cs="Arial" w:hint="eastAsia"/>
          <w:sz w:val="32"/>
          <w:szCs w:val="32"/>
        </w:rPr>
        <w:t>根据</w:t>
      </w:r>
      <w:r w:rsidR="007F3B37">
        <w:rPr>
          <w:rFonts w:ascii="仿宋_GB2312" w:eastAsia="仿宋_GB2312" w:hAnsi="Arial" w:cs="Arial"/>
          <w:sz w:val="32"/>
          <w:szCs w:val="32"/>
        </w:rPr>
        <w:t>私募</w:t>
      </w:r>
      <w:r w:rsidR="007F3B37">
        <w:rPr>
          <w:rFonts w:ascii="仿宋_GB2312" w:eastAsia="仿宋_GB2312" w:hAnsi="Arial" w:cs="Arial" w:hint="eastAsia"/>
          <w:sz w:val="32"/>
          <w:szCs w:val="32"/>
        </w:rPr>
        <w:t>产品的信息披露要求及</w:t>
      </w:r>
      <w:r w:rsidR="007F3B37">
        <w:rPr>
          <w:rFonts w:ascii="仿宋_GB2312" w:eastAsia="仿宋_GB2312" w:hAnsi="Arial" w:cs="Arial"/>
          <w:sz w:val="32"/>
          <w:szCs w:val="32"/>
        </w:rPr>
        <w:t>合同约定</w:t>
      </w:r>
      <w:r w:rsidR="007F3B37">
        <w:rPr>
          <w:rFonts w:ascii="仿宋_GB2312" w:eastAsia="仿宋_GB2312" w:hAnsi="Arial" w:cs="Arial" w:hint="eastAsia"/>
          <w:sz w:val="32"/>
          <w:szCs w:val="32"/>
        </w:rPr>
        <w:t>，</w:t>
      </w:r>
      <w:r w:rsidR="00133B1A">
        <w:rPr>
          <w:rFonts w:ascii="仿宋_GB2312" w:eastAsia="仿宋_GB2312" w:hAnsi="Arial" w:cs="Arial" w:hint="eastAsia"/>
          <w:sz w:val="32"/>
          <w:szCs w:val="32"/>
        </w:rPr>
        <w:t>提交</w:t>
      </w:r>
      <w:r w:rsidR="007F3B37">
        <w:rPr>
          <w:rFonts w:ascii="仿宋_GB2312" w:eastAsia="仿宋_GB2312" w:hAnsi="Arial" w:cs="Arial" w:hint="eastAsia"/>
          <w:sz w:val="32"/>
          <w:szCs w:val="32"/>
        </w:rPr>
        <w:t>产品</w:t>
      </w:r>
      <w:r w:rsidR="005130F5">
        <w:rPr>
          <w:rFonts w:ascii="仿宋_GB2312" w:eastAsia="仿宋_GB2312" w:hAnsi="Arial" w:cs="Arial" w:hint="eastAsia"/>
          <w:sz w:val="32"/>
          <w:szCs w:val="32"/>
        </w:rPr>
        <w:t>注册</w:t>
      </w:r>
      <w:r w:rsidR="007F3B37">
        <w:rPr>
          <w:rFonts w:ascii="仿宋_GB2312" w:eastAsia="仿宋_GB2312" w:hAnsi="Arial" w:cs="Arial" w:hint="eastAsia"/>
          <w:sz w:val="32"/>
          <w:szCs w:val="32"/>
        </w:rPr>
        <w:t>所需</w:t>
      </w:r>
      <w:r w:rsidR="007F3B37">
        <w:rPr>
          <w:rFonts w:ascii="仿宋_GB2312" w:eastAsia="仿宋_GB2312" w:hAnsi="Arial" w:cs="Arial"/>
          <w:sz w:val="32"/>
          <w:szCs w:val="32"/>
        </w:rPr>
        <w:t>的</w:t>
      </w:r>
      <w:r w:rsidR="002C0FEE">
        <w:rPr>
          <w:rFonts w:ascii="仿宋_GB2312" w:eastAsia="仿宋_GB2312" w:hAnsi="Arial" w:cs="Arial" w:hint="eastAsia"/>
          <w:sz w:val="32"/>
          <w:szCs w:val="32"/>
        </w:rPr>
        <w:t>信息披露</w:t>
      </w:r>
      <w:r w:rsidR="00056129">
        <w:rPr>
          <w:rFonts w:ascii="仿宋_GB2312" w:eastAsia="仿宋_GB2312" w:hAnsi="Arial" w:cs="Arial"/>
          <w:sz w:val="32"/>
          <w:szCs w:val="32"/>
        </w:rPr>
        <w:t>文件。</w:t>
      </w:r>
    </w:p>
    <w:p w14:paraId="1706F76C" w14:textId="11816BE8" w:rsidR="00014241" w:rsidRDefault="00095217">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第十</w:t>
      </w:r>
      <w:r w:rsidR="00BF4E80">
        <w:rPr>
          <w:rStyle w:val="a4"/>
          <w:rFonts w:ascii="仿宋_GB2312" w:eastAsia="仿宋_GB2312" w:hAnsi="Arial" w:cs="Arial" w:hint="eastAsia"/>
          <w:sz w:val="32"/>
          <w:szCs w:val="32"/>
        </w:rPr>
        <w:t>五</w:t>
      </w:r>
      <w:r w:rsidR="004C275E"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2D7183">
        <w:rPr>
          <w:rFonts w:ascii="Times New Roman" w:eastAsia="仿宋_GB2312" w:hAnsi="Times New Roman" w:hint="eastAsia"/>
          <w:sz w:val="32"/>
        </w:rPr>
        <w:t>固定收益</w:t>
      </w:r>
      <w:r w:rsidR="002D7183">
        <w:rPr>
          <w:rFonts w:ascii="Times New Roman" w:eastAsia="仿宋_GB2312" w:hAnsi="Times New Roman"/>
          <w:sz w:val="32"/>
        </w:rPr>
        <w:t>及</w:t>
      </w:r>
      <w:r w:rsidR="002D7183">
        <w:rPr>
          <w:rFonts w:ascii="Times New Roman" w:eastAsia="仿宋_GB2312" w:hAnsi="Times New Roman" w:hint="eastAsia"/>
          <w:sz w:val="32"/>
        </w:rPr>
        <w:t>资产管理类</w:t>
      </w:r>
      <w:r w:rsidR="002D7183">
        <w:rPr>
          <w:rFonts w:ascii="Times New Roman" w:eastAsia="仿宋_GB2312" w:hAnsi="Times New Roman"/>
          <w:sz w:val="32"/>
        </w:rPr>
        <w:t>私募产品发行期及存续期</w:t>
      </w:r>
      <w:r w:rsidR="002D7183">
        <w:rPr>
          <w:rFonts w:ascii="Times New Roman" w:eastAsia="仿宋_GB2312" w:hAnsi="Times New Roman" w:hint="eastAsia"/>
          <w:sz w:val="32"/>
        </w:rPr>
        <w:t>内</w:t>
      </w:r>
      <w:r w:rsidR="002D7183">
        <w:rPr>
          <w:rFonts w:ascii="Times New Roman" w:eastAsia="仿宋_GB2312" w:hAnsi="Times New Roman"/>
          <w:sz w:val="32"/>
        </w:rPr>
        <w:t>，</w:t>
      </w:r>
      <w:r w:rsidR="002D7183" w:rsidRPr="00FC6504">
        <w:rPr>
          <w:rFonts w:ascii="Times New Roman" w:eastAsia="仿宋_GB2312" w:hAnsi="Times New Roman" w:hint="eastAsia"/>
          <w:sz w:val="32"/>
        </w:rPr>
        <w:t>企业信息展示业务存续期、企业私募股权报价业务存续期、融资</w:t>
      </w:r>
      <w:r w:rsidR="002D7183" w:rsidRPr="00FC6504">
        <w:rPr>
          <w:rFonts w:ascii="Times New Roman" w:eastAsia="仿宋_GB2312" w:hAnsi="Times New Roman"/>
          <w:sz w:val="32"/>
        </w:rPr>
        <w:t>企业或</w:t>
      </w:r>
      <w:r w:rsidR="002D7183" w:rsidRPr="00FC6504">
        <w:rPr>
          <w:rFonts w:ascii="Times New Roman" w:eastAsia="仿宋_GB2312" w:hAnsi="Times New Roman" w:hint="eastAsia"/>
          <w:sz w:val="32"/>
        </w:rPr>
        <w:t>融资项目资金募集期以及企业私募股权转让业务期内</w:t>
      </w:r>
      <w:r w:rsidR="002D7183">
        <w:rPr>
          <w:rFonts w:ascii="Times New Roman" w:eastAsia="仿宋_GB2312" w:hAnsi="Times New Roman" w:hint="eastAsia"/>
          <w:sz w:val="32"/>
        </w:rPr>
        <w:t>，</w:t>
      </w:r>
      <w:r w:rsidR="00732B25">
        <w:rPr>
          <w:rFonts w:ascii="Times New Roman" w:eastAsia="仿宋_GB2312" w:hAnsi="Times New Roman" w:hint="eastAsia"/>
          <w:sz w:val="32"/>
        </w:rPr>
        <w:t>信息披露</w:t>
      </w:r>
      <w:r w:rsidR="005D7BF7">
        <w:rPr>
          <w:rFonts w:ascii="Times New Roman" w:eastAsia="仿宋_GB2312" w:hAnsi="Times New Roman" w:hint="eastAsia"/>
          <w:sz w:val="32"/>
        </w:rPr>
        <w:t>义务人</w:t>
      </w:r>
      <w:r w:rsidR="004F5BD4">
        <w:rPr>
          <w:rFonts w:ascii="仿宋_GB2312" w:eastAsia="仿宋_GB2312" w:hAnsi="Arial" w:cs="Arial"/>
          <w:sz w:val="32"/>
          <w:szCs w:val="32"/>
        </w:rPr>
        <w:t>应</w:t>
      </w:r>
      <w:r w:rsidR="004F5BD4">
        <w:rPr>
          <w:rFonts w:ascii="仿宋_GB2312" w:eastAsia="仿宋_GB2312" w:hAnsi="Arial" w:cs="Arial" w:hint="eastAsia"/>
          <w:sz w:val="32"/>
          <w:szCs w:val="32"/>
        </w:rPr>
        <w:t>当根据</w:t>
      </w:r>
      <w:r w:rsidR="00626120">
        <w:rPr>
          <w:rFonts w:ascii="仿宋_GB2312" w:eastAsia="仿宋_GB2312" w:hAnsi="Arial" w:cs="Arial"/>
          <w:sz w:val="32"/>
          <w:szCs w:val="32"/>
        </w:rPr>
        <w:t>相关</w:t>
      </w:r>
      <w:r w:rsidR="00626120">
        <w:rPr>
          <w:rFonts w:ascii="仿宋_GB2312" w:eastAsia="仿宋_GB2312" w:hAnsi="Arial" w:cs="Arial" w:hint="eastAsia"/>
          <w:sz w:val="32"/>
          <w:szCs w:val="32"/>
        </w:rPr>
        <w:t>规则规定</w:t>
      </w:r>
      <w:r w:rsidR="00626120">
        <w:rPr>
          <w:rFonts w:ascii="仿宋_GB2312" w:eastAsia="仿宋_GB2312" w:hAnsi="Arial" w:cs="Arial"/>
          <w:sz w:val="32"/>
          <w:szCs w:val="32"/>
        </w:rPr>
        <w:t>或者合同约定</w:t>
      </w:r>
      <w:r w:rsidR="00626120">
        <w:rPr>
          <w:rFonts w:ascii="仿宋_GB2312" w:eastAsia="仿宋_GB2312" w:hAnsi="Arial" w:cs="Arial" w:hint="eastAsia"/>
          <w:sz w:val="32"/>
          <w:szCs w:val="32"/>
        </w:rPr>
        <w:t>的信息披露要求</w:t>
      </w:r>
      <w:r w:rsidR="00CE1EA1">
        <w:rPr>
          <w:rFonts w:ascii="仿宋_GB2312" w:eastAsia="仿宋_GB2312" w:hAnsi="Arial" w:cs="Arial" w:hint="eastAsia"/>
          <w:sz w:val="32"/>
          <w:szCs w:val="32"/>
        </w:rPr>
        <w:t>，进行</w:t>
      </w:r>
      <w:r w:rsidR="00014241">
        <w:rPr>
          <w:rFonts w:ascii="仿宋_GB2312" w:eastAsia="仿宋_GB2312" w:hAnsi="Arial" w:cs="Arial"/>
          <w:sz w:val="32"/>
          <w:szCs w:val="32"/>
        </w:rPr>
        <w:t>定期披露、重大事件信息披露及其他信息披露。</w:t>
      </w:r>
    </w:p>
    <w:p w14:paraId="014EA9DA" w14:textId="70E50561" w:rsidR="001C08BC" w:rsidRDefault="00095217">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第十</w:t>
      </w:r>
      <w:r w:rsidR="00BF4E80">
        <w:rPr>
          <w:rStyle w:val="a4"/>
          <w:rFonts w:ascii="仿宋_GB2312" w:eastAsia="仿宋_GB2312" w:hAnsi="Arial" w:cs="Arial" w:hint="eastAsia"/>
          <w:sz w:val="32"/>
          <w:szCs w:val="32"/>
        </w:rPr>
        <w:t>六</w:t>
      </w:r>
      <w:r w:rsidR="00DB3FD5"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626120">
        <w:rPr>
          <w:rFonts w:ascii="仿宋_GB2312" w:eastAsia="仿宋_GB2312" w:hAnsi="Arial" w:cs="Arial" w:hint="eastAsia"/>
          <w:sz w:val="32"/>
          <w:szCs w:val="32"/>
        </w:rPr>
        <w:t>私募</w:t>
      </w:r>
      <w:r w:rsidR="00626120">
        <w:rPr>
          <w:rFonts w:ascii="仿宋_GB2312" w:eastAsia="仿宋_GB2312" w:hAnsi="Arial" w:cs="Arial"/>
          <w:sz w:val="32"/>
          <w:szCs w:val="32"/>
        </w:rPr>
        <w:t>产品根据相关</w:t>
      </w:r>
      <w:r w:rsidR="00626120">
        <w:rPr>
          <w:rFonts w:ascii="仿宋_GB2312" w:eastAsia="仿宋_GB2312" w:hAnsi="Arial" w:cs="Arial" w:hint="eastAsia"/>
          <w:sz w:val="32"/>
          <w:szCs w:val="32"/>
        </w:rPr>
        <w:t>规则规定</w:t>
      </w:r>
      <w:r w:rsidR="00626120">
        <w:rPr>
          <w:rFonts w:ascii="仿宋_GB2312" w:eastAsia="仿宋_GB2312" w:hAnsi="Arial" w:cs="Arial"/>
          <w:sz w:val="32"/>
          <w:szCs w:val="32"/>
        </w:rPr>
        <w:t>或者合同约定</w:t>
      </w:r>
      <w:r w:rsidR="00626120">
        <w:rPr>
          <w:rFonts w:ascii="仿宋_GB2312" w:eastAsia="仿宋_GB2312" w:hAnsi="Arial" w:cs="Arial" w:hint="eastAsia"/>
          <w:sz w:val="32"/>
          <w:szCs w:val="32"/>
        </w:rPr>
        <w:t>的要求</w:t>
      </w:r>
      <w:r w:rsidR="00626120">
        <w:rPr>
          <w:rFonts w:ascii="仿宋_GB2312" w:eastAsia="仿宋_GB2312" w:hAnsi="Arial" w:cs="Arial"/>
          <w:sz w:val="32"/>
          <w:szCs w:val="32"/>
        </w:rPr>
        <w:t>，需要定期披露相关信息的，</w:t>
      </w:r>
      <w:r w:rsidR="007D3FB1">
        <w:rPr>
          <w:rFonts w:ascii="仿宋_GB2312" w:eastAsia="仿宋_GB2312" w:hAnsi="Arial" w:cs="Arial" w:hint="eastAsia"/>
          <w:sz w:val="32"/>
          <w:szCs w:val="32"/>
        </w:rPr>
        <w:t>信息披露</w:t>
      </w:r>
      <w:r w:rsidR="005D7BF7">
        <w:rPr>
          <w:rFonts w:ascii="仿宋_GB2312" w:eastAsia="仿宋_GB2312" w:hAnsi="Arial" w:cs="Arial" w:hint="eastAsia"/>
          <w:sz w:val="32"/>
          <w:szCs w:val="32"/>
        </w:rPr>
        <w:t>义务人</w:t>
      </w:r>
      <w:r w:rsidR="007D3FB1">
        <w:rPr>
          <w:rFonts w:ascii="仿宋_GB2312" w:eastAsia="仿宋_GB2312" w:hAnsi="Arial" w:cs="Arial"/>
          <w:sz w:val="32"/>
          <w:szCs w:val="32"/>
        </w:rPr>
        <w:t>应</w:t>
      </w:r>
      <w:r w:rsidR="007D3FB1">
        <w:rPr>
          <w:rFonts w:ascii="仿宋_GB2312" w:eastAsia="仿宋_GB2312" w:hAnsi="Arial" w:cs="Arial" w:hint="eastAsia"/>
          <w:sz w:val="32"/>
          <w:szCs w:val="32"/>
        </w:rPr>
        <w:t>当</w:t>
      </w:r>
      <w:r w:rsidR="008974CD">
        <w:rPr>
          <w:rFonts w:ascii="仿宋_GB2312" w:eastAsia="仿宋_GB2312" w:hAnsi="Arial" w:cs="Arial" w:hint="eastAsia"/>
          <w:sz w:val="32"/>
          <w:szCs w:val="32"/>
        </w:rPr>
        <w:t>在规定期限</w:t>
      </w:r>
      <w:r w:rsidR="008974CD">
        <w:rPr>
          <w:rFonts w:ascii="仿宋_GB2312" w:eastAsia="仿宋_GB2312" w:hAnsi="Arial" w:cs="Arial"/>
          <w:sz w:val="32"/>
          <w:szCs w:val="32"/>
        </w:rPr>
        <w:t>内</w:t>
      </w:r>
      <w:r w:rsidR="00626120">
        <w:rPr>
          <w:rFonts w:ascii="仿宋_GB2312" w:eastAsia="仿宋_GB2312" w:hAnsi="Arial" w:cs="Arial" w:hint="eastAsia"/>
          <w:sz w:val="32"/>
          <w:szCs w:val="32"/>
        </w:rPr>
        <w:t>发布</w:t>
      </w:r>
      <w:r w:rsidR="00EC74BB">
        <w:rPr>
          <w:rFonts w:ascii="仿宋_GB2312" w:eastAsia="仿宋_GB2312" w:hAnsi="Arial" w:cs="Arial"/>
          <w:sz w:val="32"/>
          <w:szCs w:val="32"/>
        </w:rPr>
        <w:t>定期</w:t>
      </w:r>
      <w:r w:rsidR="00626120">
        <w:rPr>
          <w:rFonts w:ascii="仿宋_GB2312" w:eastAsia="仿宋_GB2312" w:hAnsi="Arial" w:cs="Arial" w:hint="eastAsia"/>
          <w:sz w:val="32"/>
          <w:szCs w:val="32"/>
        </w:rPr>
        <w:t>报告</w:t>
      </w:r>
      <w:r w:rsidR="00EC74BB">
        <w:rPr>
          <w:rFonts w:ascii="仿宋_GB2312" w:eastAsia="仿宋_GB2312" w:hAnsi="Arial" w:cs="Arial"/>
          <w:sz w:val="32"/>
          <w:szCs w:val="32"/>
        </w:rPr>
        <w:t>。</w:t>
      </w:r>
    </w:p>
    <w:p w14:paraId="41D6CBD7" w14:textId="30CFF4EC" w:rsidR="00095217" w:rsidRDefault="00FF519C" w:rsidP="007C0A36">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sidRPr="00DB3FD5">
        <w:rPr>
          <w:rStyle w:val="a4"/>
          <w:rFonts w:ascii="仿宋_GB2312" w:eastAsia="仿宋_GB2312" w:hAnsi="Arial" w:cs="Arial" w:hint="eastAsia"/>
          <w:sz w:val="32"/>
          <w:szCs w:val="32"/>
        </w:rPr>
        <w:t>第</w:t>
      </w:r>
      <w:r>
        <w:rPr>
          <w:rStyle w:val="a4"/>
          <w:rFonts w:ascii="仿宋_GB2312" w:eastAsia="仿宋_GB2312" w:hAnsi="Arial" w:cs="Arial" w:hint="eastAsia"/>
          <w:sz w:val="32"/>
          <w:szCs w:val="32"/>
        </w:rPr>
        <w:t>十</w:t>
      </w:r>
      <w:r w:rsidR="00BF4E80">
        <w:rPr>
          <w:rStyle w:val="a4"/>
          <w:rFonts w:ascii="仿宋_GB2312" w:eastAsia="仿宋_GB2312" w:hAnsi="Arial" w:cs="Arial" w:hint="eastAsia"/>
          <w:sz w:val="32"/>
          <w:szCs w:val="32"/>
        </w:rPr>
        <w:t>七</w:t>
      </w:r>
      <w:r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EC2ACC">
        <w:rPr>
          <w:rFonts w:ascii="仿宋_GB2312" w:eastAsia="仿宋_GB2312" w:hAnsi="Arial" w:cs="Arial" w:hint="eastAsia"/>
          <w:sz w:val="32"/>
          <w:szCs w:val="32"/>
        </w:rPr>
        <w:t>在</w:t>
      </w:r>
      <w:r w:rsidR="00D465DA">
        <w:rPr>
          <w:rFonts w:ascii="仿宋_GB2312" w:eastAsia="仿宋_GB2312" w:hAnsi="Arial" w:cs="Arial"/>
          <w:sz w:val="32"/>
          <w:szCs w:val="32"/>
        </w:rPr>
        <w:t>发生</w:t>
      </w:r>
      <w:r w:rsidR="00D465DA">
        <w:rPr>
          <w:rFonts w:ascii="仿宋_GB2312" w:eastAsia="仿宋_GB2312" w:hAnsi="Arial" w:cs="Arial" w:hint="eastAsia"/>
          <w:sz w:val="32"/>
          <w:szCs w:val="32"/>
        </w:rPr>
        <w:t>对私募产品</w:t>
      </w:r>
      <w:r w:rsidR="00243ADC">
        <w:rPr>
          <w:rFonts w:ascii="仿宋_GB2312" w:eastAsia="仿宋_GB2312" w:hAnsi="Arial" w:cs="Arial"/>
          <w:sz w:val="32"/>
          <w:szCs w:val="32"/>
        </w:rPr>
        <w:t>可能</w:t>
      </w:r>
      <w:r w:rsidR="00D465DA">
        <w:rPr>
          <w:rFonts w:ascii="仿宋_GB2312" w:eastAsia="仿宋_GB2312" w:hAnsi="Arial" w:cs="Arial" w:hint="eastAsia"/>
          <w:sz w:val="32"/>
          <w:szCs w:val="32"/>
        </w:rPr>
        <w:t>产生重大</w:t>
      </w:r>
      <w:r w:rsidR="00D465DA">
        <w:rPr>
          <w:rFonts w:ascii="仿宋_GB2312" w:eastAsia="仿宋_GB2312" w:hAnsi="Arial" w:cs="Arial"/>
          <w:sz w:val="32"/>
          <w:szCs w:val="32"/>
        </w:rPr>
        <w:t>影响的</w:t>
      </w:r>
      <w:r w:rsidR="00D465DA">
        <w:rPr>
          <w:rFonts w:ascii="仿宋_GB2312" w:eastAsia="仿宋_GB2312" w:hAnsi="Arial" w:cs="Arial" w:hint="eastAsia"/>
          <w:sz w:val="32"/>
          <w:szCs w:val="32"/>
        </w:rPr>
        <w:t>事件</w:t>
      </w:r>
      <w:r w:rsidR="00D465DA">
        <w:rPr>
          <w:rFonts w:ascii="仿宋_GB2312" w:eastAsia="仿宋_GB2312" w:hAnsi="Arial" w:cs="Arial"/>
          <w:sz w:val="32"/>
          <w:szCs w:val="32"/>
        </w:rPr>
        <w:t>时</w:t>
      </w:r>
      <w:r w:rsidR="00930EF9">
        <w:rPr>
          <w:rFonts w:ascii="仿宋_GB2312" w:eastAsia="仿宋_GB2312" w:hAnsi="Arial" w:cs="Arial"/>
          <w:sz w:val="32"/>
          <w:szCs w:val="32"/>
        </w:rPr>
        <w:t>，信息披露</w:t>
      </w:r>
      <w:r w:rsidR="005D7BF7">
        <w:rPr>
          <w:rFonts w:ascii="仿宋_GB2312" w:eastAsia="仿宋_GB2312" w:hAnsi="Arial" w:cs="Arial" w:hint="eastAsia"/>
          <w:sz w:val="32"/>
          <w:szCs w:val="32"/>
        </w:rPr>
        <w:t>义务人</w:t>
      </w:r>
      <w:r w:rsidR="00930EF9">
        <w:rPr>
          <w:rFonts w:ascii="仿宋_GB2312" w:eastAsia="仿宋_GB2312" w:hAnsi="Arial" w:cs="Arial"/>
          <w:sz w:val="32"/>
          <w:szCs w:val="32"/>
        </w:rPr>
        <w:t>应当</w:t>
      </w:r>
      <w:r w:rsidR="00076B31">
        <w:rPr>
          <w:rFonts w:ascii="仿宋_GB2312" w:eastAsia="仿宋_GB2312" w:hAnsi="Arial" w:cs="Arial" w:hint="eastAsia"/>
          <w:sz w:val="32"/>
          <w:szCs w:val="32"/>
        </w:rPr>
        <w:t>根据</w:t>
      </w:r>
      <w:r w:rsidR="00626120">
        <w:rPr>
          <w:rFonts w:ascii="仿宋_GB2312" w:eastAsia="仿宋_GB2312" w:hAnsi="Arial" w:cs="Arial"/>
          <w:sz w:val="32"/>
          <w:szCs w:val="32"/>
        </w:rPr>
        <w:t>相关</w:t>
      </w:r>
      <w:r w:rsidR="00626120">
        <w:rPr>
          <w:rFonts w:ascii="仿宋_GB2312" w:eastAsia="仿宋_GB2312" w:hAnsi="Arial" w:cs="Arial" w:hint="eastAsia"/>
          <w:sz w:val="32"/>
          <w:szCs w:val="32"/>
        </w:rPr>
        <w:t>规则规定</w:t>
      </w:r>
      <w:r w:rsidR="00626120">
        <w:rPr>
          <w:rFonts w:ascii="仿宋_GB2312" w:eastAsia="仿宋_GB2312" w:hAnsi="Arial" w:cs="Arial"/>
          <w:sz w:val="32"/>
          <w:szCs w:val="32"/>
        </w:rPr>
        <w:t>或者合同约定</w:t>
      </w:r>
      <w:r w:rsidR="00626120">
        <w:rPr>
          <w:rFonts w:ascii="仿宋_GB2312" w:eastAsia="仿宋_GB2312" w:hAnsi="Arial" w:cs="Arial" w:hint="eastAsia"/>
          <w:sz w:val="32"/>
          <w:szCs w:val="32"/>
        </w:rPr>
        <w:t>的要求</w:t>
      </w:r>
      <w:r w:rsidR="00076B31">
        <w:rPr>
          <w:rFonts w:ascii="仿宋_GB2312" w:eastAsia="仿宋_GB2312" w:hAnsi="Arial" w:cs="Arial" w:hint="eastAsia"/>
          <w:sz w:val="32"/>
          <w:szCs w:val="32"/>
        </w:rPr>
        <w:t>，</w:t>
      </w:r>
      <w:r w:rsidR="00EC2ACC">
        <w:rPr>
          <w:rFonts w:ascii="仿宋_GB2312" w:eastAsia="仿宋_GB2312" w:hAnsi="Arial" w:cs="Arial" w:hint="eastAsia"/>
          <w:sz w:val="32"/>
          <w:szCs w:val="32"/>
        </w:rPr>
        <w:t>在规定期限内</w:t>
      </w:r>
      <w:r w:rsidR="00B43AEA">
        <w:rPr>
          <w:rFonts w:ascii="仿宋_GB2312" w:eastAsia="仿宋_GB2312" w:hAnsi="Arial" w:cs="Arial" w:hint="eastAsia"/>
          <w:sz w:val="32"/>
          <w:szCs w:val="32"/>
        </w:rPr>
        <w:t>发布重大事件报告</w:t>
      </w:r>
      <w:r w:rsidR="00DB3FD5" w:rsidRPr="00DB3FD5">
        <w:rPr>
          <w:rFonts w:ascii="仿宋_GB2312" w:eastAsia="仿宋_GB2312" w:hAnsi="Arial" w:cs="Arial" w:hint="eastAsia"/>
          <w:sz w:val="32"/>
          <w:szCs w:val="32"/>
        </w:rPr>
        <w:t>。</w:t>
      </w:r>
    </w:p>
    <w:p w14:paraId="6856C10F" w14:textId="59845F50" w:rsidR="00CE1EA1" w:rsidRDefault="00EC2ACC">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lastRenderedPageBreak/>
        <w:t>第十</w:t>
      </w:r>
      <w:r w:rsidR="00BF4E80">
        <w:rPr>
          <w:rStyle w:val="a4"/>
          <w:rFonts w:ascii="仿宋_GB2312" w:eastAsia="仿宋_GB2312" w:hAnsi="Arial" w:cs="Arial" w:hint="eastAsia"/>
          <w:sz w:val="32"/>
          <w:szCs w:val="32"/>
        </w:rPr>
        <w:t>八</w:t>
      </w:r>
      <w:r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626120">
        <w:rPr>
          <w:rFonts w:ascii="仿宋_GB2312" w:eastAsia="仿宋_GB2312" w:hAnsi="Arial" w:cs="Arial" w:hint="eastAsia"/>
          <w:sz w:val="32"/>
          <w:szCs w:val="32"/>
        </w:rPr>
        <w:t>私募</w:t>
      </w:r>
      <w:r w:rsidR="00626120">
        <w:rPr>
          <w:rFonts w:ascii="仿宋_GB2312" w:eastAsia="仿宋_GB2312" w:hAnsi="Arial" w:cs="Arial"/>
          <w:sz w:val="32"/>
          <w:szCs w:val="32"/>
        </w:rPr>
        <w:t>产品根据相关</w:t>
      </w:r>
      <w:r w:rsidR="00626120">
        <w:rPr>
          <w:rFonts w:ascii="仿宋_GB2312" w:eastAsia="仿宋_GB2312" w:hAnsi="Arial" w:cs="Arial" w:hint="eastAsia"/>
          <w:sz w:val="32"/>
          <w:szCs w:val="32"/>
        </w:rPr>
        <w:t>规则规定</w:t>
      </w:r>
      <w:r w:rsidR="00626120">
        <w:rPr>
          <w:rFonts w:ascii="仿宋_GB2312" w:eastAsia="仿宋_GB2312" w:hAnsi="Arial" w:cs="Arial"/>
          <w:sz w:val="32"/>
          <w:szCs w:val="32"/>
        </w:rPr>
        <w:t>或者合同约定</w:t>
      </w:r>
      <w:r w:rsidR="00626120">
        <w:rPr>
          <w:rFonts w:ascii="仿宋_GB2312" w:eastAsia="仿宋_GB2312" w:hAnsi="Arial" w:cs="Arial" w:hint="eastAsia"/>
          <w:sz w:val="32"/>
          <w:szCs w:val="32"/>
        </w:rPr>
        <w:t>的</w:t>
      </w:r>
      <w:r w:rsidR="00626120">
        <w:rPr>
          <w:rFonts w:ascii="仿宋_GB2312" w:eastAsia="仿宋_GB2312" w:hAnsi="Arial" w:cs="Arial"/>
          <w:sz w:val="32"/>
          <w:szCs w:val="32"/>
        </w:rPr>
        <w:t>要求，需要披露</w:t>
      </w:r>
      <w:r w:rsidR="00626120">
        <w:rPr>
          <w:rFonts w:ascii="仿宋_GB2312" w:eastAsia="仿宋_GB2312" w:hAnsi="Arial" w:cs="Arial" w:hint="eastAsia"/>
          <w:sz w:val="32"/>
          <w:szCs w:val="32"/>
        </w:rPr>
        <w:t>定期报告</w:t>
      </w:r>
      <w:r w:rsidR="00626120">
        <w:rPr>
          <w:rFonts w:ascii="仿宋_GB2312" w:eastAsia="仿宋_GB2312" w:hAnsi="Arial" w:cs="Arial"/>
          <w:sz w:val="32"/>
          <w:szCs w:val="32"/>
        </w:rPr>
        <w:t>与重大事件</w:t>
      </w:r>
      <w:r w:rsidR="00014241">
        <w:rPr>
          <w:rFonts w:ascii="仿宋_GB2312" w:eastAsia="仿宋_GB2312" w:hAnsi="Arial" w:cs="Arial" w:hint="eastAsia"/>
          <w:sz w:val="32"/>
          <w:szCs w:val="32"/>
        </w:rPr>
        <w:t>报告</w:t>
      </w:r>
      <w:r w:rsidR="00626120">
        <w:rPr>
          <w:rFonts w:ascii="仿宋_GB2312" w:eastAsia="仿宋_GB2312" w:hAnsi="Arial" w:cs="Arial"/>
          <w:sz w:val="32"/>
          <w:szCs w:val="32"/>
        </w:rPr>
        <w:t>之外的</w:t>
      </w:r>
      <w:r w:rsidR="00626120">
        <w:rPr>
          <w:rFonts w:ascii="仿宋_GB2312" w:eastAsia="仿宋_GB2312" w:hAnsi="Arial" w:cs="Arial" w:hint="eastAsia"/>
          <w:sz w:val="32"/>
          <w:szCs w:val="32"/>
        </w:rPr>
        <w:t>其他</w:t>
      </w:r>
      <w:r w:rsidR="00626120">
        <w:rPr>
          <w:rFonts w:ascii="仿宋_GB2312" w:eastAsia="仿宋_GB2312" w:hAnsi="Arial" w:cs="Arial"/>
          <w:sz w:val="32"/>
          <w:szCs w:val="32"/>
        </w:rPr>
        <w:t>信息的，</w:t>
      </w:r>
      <w:r w:rsidR="005D7BF7">
        <w:rPr>
          <w:rFonts w:ascii="仿宋_GB2312" w:eastAsia="仿宋_GB2312" w:hAnsi="Arial" w:cs="Arial" w:hint="eastAsia"/>
          <w:sz w:val="32"/>
          <w:szCs w:val="32"/>
        </w:rPr>
        <w:t>信息披露义务人</w:t>
      </w:r>
      <w:r w:rsidR="00626120">
        <w:rPr>
          <w:rFonts w:ascii="仿宋_GB2312" w:eastAsia="仿宋_GB2312" w:hAnsi="Arial" w:cs="Arial"/>
          <w:sz w:val="32"/>
          <w:szCs w:val="32"/>
        </w:rPr>
        <w:t>应</w:t>
      </w:r>
      <w:r w:rsidR="00626120">
        <w:rPr>
          <w:rFonts w:ascii="仿宋_GB2312" w:eastAsia="仿宋_GB2312" w:hAnsi="Arial" w:cs="Arial" w:hint="eastAsia"/>
          <w:sz w:val="32"/>
          <w:szCs w:val="32"/>
        </w:rPr>
        <w:t>当在规定期限</w:t>
      </w:r>
      <w:r w:rsidR="00626120">
        <w:rPr>
          <w:rFonts w:ascii="仿宋_GB2312" w:eastAsia="仿宋_GB2312" w:hAnsi="Arial" w:cs="Arial"/>
          <w:sz w:val="32"/>
          <w:szCs w:val="32"/>
        </w:rPr>
        <w:t>内</w:t>
      </w:r>
      <w:r w:rsidR="00626120">
        <w:rPr>
          <w:rFonts w:ascii="仿宋_GB2312" w:eastAsia="仿宋_GB2312" w:hAnsi="Arial" w:cs="Arial" w:hint="eastAsia"/>
          <w:sz w:val="32"/>
          <w:szCs w:val="32"/>
        </w:rPr>
        <w:t>进行披露</w:t>
      </w:r>
      <w:r w:rsidR="00626120">
        <w:rPr>
          <w:rFonts w:ascii="仿宋_GB2312" w:eastAsia="仿宋_GB2312" w:hAnsi="Arial" w:cs="Arial"/>
          <w:sz w:val="32"/>
          <w:szCs w:val="32"/>
        </w:rPr>
        <w:t>。</w:t>
      </w:r>
    </w:p>
    <w:p w14:paraId="63394C77" w14:textId="54060F2B" w:rsidR="00DF1D66" w:rsidRDefault="004670D8" w:rsidP="004670D8">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w:t>
      </w:r>
      <w:r w:rsidR="00B83C24">
        <w:rPr>
          <w:rStyle w:val="a4"/>
          <w:rFonts w:ascii="仿宋_GB2312" w:eastAsia="仿宋_GB2312" w:hAnsi="Arial" w:cs="Arial" w:hint="eastAsia"/>
          <w:sz w:val="32"/>
          <w:szCs w:val="32"/>
        </w:rPr>
        <w:t>十</w:t>
      </w:r>
      <w:r w:rsidR="00BF4E80">
        <w:rPr>
          <w:rStyle w:val="a4"/>
          <w:rFonts w:ascii="仿宋_GB2312" w:eastAsia="仿宋_GB2312" w:hAnsi="Arial" w:cs="Arial" w:hint="eastAsia"/>
          <w:sz w:val="32"/>
          <w:szCs w:val="32"/>
        </w:rPr>
        <w:t>九</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Pr>
          <w:rFonts w:ascii="仿宋_GB2312" w:eastAsia="仿宋_GB2312" w:hAnsi="Arial" w:cs="Arial" w:hint="eastAsia"/>
          <w:sz w:val="32"/>
          <w:szCs w:val="32"/>
        </w:rPr>
        <w:t>信息披露</w:t>
      </w:r>
      <w:r>
        <w:rPr>
          <w:rFonts w:ascii="仿宋_GB2312" w:eastAsia="仿宋_GB2312" w:hAnsi="Arial" w:cs="Arial"/>
          <w:sz w:val="32"/>
          <w:szCs w:val="32"/>
        </w:rPr>
        <w:t>文件</w:t>
      </w:r>
      <w:r>
        <w:rPr>
          <w:rFonts w:ascii="仿宋_GB2312" w:eastAsia="仿宋_GB2312" w:hAnsi="Arial" w:cs="Arial" w:hint="eastAsia"/>
          <w:sz w:val="32"/>
          <w:szCs w:val="32"/>
        </w:rPr>
        <w:t>包括</w:t>
      </w:r>
      <w:r>
        <w:rPr>
          <w:rFonts w:ascii="仿宋_GB2312" w:eastAsia="仿宋_GB2312" w:hAnsi="Arial" w:cs="Arial"/>
          <w:sz w:val="32"/>
          <w:szCs w:val="32"/>
        </w:rPr>
        <w:t>强制披露文件和</w:t>
      </w:r>
      <w:r>
        <w:rPr>
          <w:rFonts w:ascii="仿宋_GB2312" w:eastAsia="仿宋_GB2312" w:hAnsi="Arial" w:cs="Arial" w:hint="eastAsia"/>
          <w:sz w:val="32"/>
          <w:szCs w:val="32"/>
        </w:rPr>
        <w:t>自愿</w:t>
      </w:r>
      <w:r>
        <w:rPr>
          <w:rFonts w:ascii="仿宋_GB2312" w:eastAsia="仿宋_GB2312" w:hAnsi="Arial" w:cs="Arial"/>
          <w:sz w:val="32"/>
          <w:szCs w:val="32"/>
        </w:rPr>
        <w:t>披露文件</w:t>
      </w:r>
      <w:r>
        <w:rPr>
          <w:rFonts w:ascii="仿宋_GB2312" w:eastAsia="仿宋_GB2312" w:hAnsi="Arial" w:cs="Arial" w:hint="eastAsia"/>
          <w:sz w:val="32"/>
          <w:szCs w:val="32"/>
        </w:rPr>
        <w:t>。</w:t>
      </w:r>
    </w:p>
    <w:p w14:paraId="28376047" w14:textId="7357C14F" w:rsidR="00DF1D66" w:rsidRDefault="004670D8" w:rsidP="004670D8">
      <w:pPr>
        <w:pStyle w:val="a3"/>
        <w:shd w:val="clear" w:color="auto" w:fill="FFFFFF"/>
        <w:spacing w:before="0" w:beforeAutospacing="0" w:after="0" w:afterAutospacing="0" w:line="585" w:lineRule="atLeast"/>
        <w:ind w:firstLineChars="200" w:firstLine="640"/>
        <w:jc w:val="both"/>
        <w:rPr>
          <w:rFonts w:ascii="仿宋_GB2312" w:eastAsia="仿宋_GB2312" w:hAnsi="Arial" w:cs="Arial"/>
          <w:sz w:val="32"/>
          <w:szCs w:val="32"/>
        </w:rPr>
      </w:pPr>
      <w:r>
        <w:rPr>
          <w:rFonts w:ascii="仿宋_GB2312" w:eastAsia="仿宋_GB2312" w:hAnsi="Arial" w:cs="Arial"/>
          <w:sz w:val="32"/>
          <w:szCs w:val="32"/>
        </w:rPr>
        <w:t>强制披露文件</w:t>
      </w:r>
      <w:r w:rsidR="00DF1D66">
        <w:rPr>
          <w:rFonts w:ascii="仿宋_GB2312" w:eastAsia="仿宋_GB2312" w:hAnsi="Arial" w:cs="Arial" w:hint="eastAsia"/>
          <w:sz w:val="32"/>
          <w:szCs w:val="32"/>
        </w:rPr>
        <w:t>是指</w:t>
      </w:r>
      <w:r w:rsidR="00342798">
        <w:rPr>
          <w:rFonts w:ascii="仿宋_GB2312" w:eastAsia="仿宋_GB2312" w:hAnsi="Arial" w:cs="Arial" w:hint="eastAsia"/>
          <w:sz w:val="32"/>
          <w:szCs w:val="32"/>
        </w:rPr>
        <w:t>依据</w:t>
      </w:r>
      <w:r>
        <w:rPr>
          <w:rFonts w:ascii="仿宋_GB2312" w:eastAsia="仿宋_GB2312" w:hAnsi="Arial" w:cs="Arial" w:hint="eastAsia"/>
          <w:sz w:val="32"/>
          <w:szCs w:val="32"/>
        </w:rPr>
        <w:t>法律</w:t>
      </w:r>
      <w:r>
        <w:rPr>
          <w:rFonts w:ascii="仿宋_GB2312" w:eastAsia="仿宋_GB2312" w:hAnsi="Arial" w:cs="Arial"/>
          <w:sz w:val="32"/>
          <w:szCs w:val="32"/>
        </w:rPr>
        <w:t>法规、</w:t>
      </w:r>
      <w:r>
        <w:rPr>
          <w:rFonts w:ascii="仿宋_GB2312" w:eastAsia="仿宋_GB2312" w:hAnsi="Arial" w:cs="Arial" w:hint="eastAsia"/>
          <w:sz w:val="32"/>
          <w:szCs w:val="32"/>
        </w:rPr>
        <w:t>自律规则、中证报价</w:t>
      </w:r>
      <w:r>
        <w:rPr>
          <w:rFonts w:ascii="仿宋_GB2312" w:eastAsia="仿宋_GB2312" w:hAnsi="Arial" w:cs="Arial"/>
          <w:sz w:val="32"/>
          <w:szCs w:val="32"/>
        </w:rPr>
        <w:t>的业务</w:t>
      </w:r>
      <w:r>
        <w:rPr>
          <w:rFonts w:ascii="仿宋_GB2312" w:eastAsia="仿宋_GB2312" w:hAnsi="Arial" w:cs="Arial" w:hint="eastAsia"/>
          <w:sz w:val="32"/>
          <w:szCs w:val="32"/>
        </w:rPr>
        <w:t>规则</w:t>
      </w:r>
      <w:r>
        <w:rPr>
          <w:rFonts w:ascii="仿宋_GB2312" w:eastAsia="仿宋_GB2312" w:hAnsi="Arial" w:cs="Arial"/>
          <w:sz w:val="32"/>
          <w:szCs w:val="32"/>
        </w:rPr>
        <w:t>等</w:t>
      </w:r>
      <w:r>
        <w:rPr>
          <w:rFonts w:ascii="仿宋_GB2312" w:eastAsia="仿宋_GB2312" w:hAnsi="Arial" w:cs="Arial" w:hint="eastAsia"/>
          <w:sz w:val="32"/>
          <w:szCs w:val="32"/>
        </w:rPr>
        <w:t>规定</w:t>
      </w:r>
      <w:r w:rsidR="00DF1D66">
        <w:rPr>
          <w:rFonts w:ascii="仿宋_GB2312" w:eastAsia="仿宋_GB2312" w:hAnsi="Arial" w:cs="Arial" w:hint="eastAsia"/>
          <w:sz w:val="32"/>
          <w:szCs w:val="32"/>
        </w:rPr>
        <w:t>或者</w:t>
      </w:r>
      <w:r w:rsidR="00342798">
        <w:rPr>
          <w:rFonts w:ascii="仿宋_GB2312" w:eastAsia="仿宋_GB2312" w:hAnsi="Arial" w:cs="Arial"/>
          <w:sz w:val="32"/>
          <w:szCs w:val="32"/>
        </w:rPr>
        <w:t>合同约定</w:t>
      </w:r>
      <w:r w:rsidR="00342798">
        <w:rPr>
          <w:rFonts w:ascii="仿宋_GB2312" w:eastAsia="仿宋_GB2312" w:hAnsi="Arial" w:cs="Arial" w:hint="eastAsia"/>
          <w:sz w:val="32"/>
          <w:szCs w:val="32"/>
        </w:rPr>
        <w:t>，</w:t>
      </w:r>
      <w:r w:rsidR="00357E73">
        <w:rPr>
          <w:rFonts w:ascii="仿宋_GB2312" w:eastAsia="仿宋_GB2312" w:hAnsi="Arial" w:cs="Arial" w:hint="eastAsia"/>
          <w:sz w:val="32"/>
          <w:szCs w:val="32"/>
        </w:rPr>
        <w:t>应当</w:t>
      </w:r>
      <w:r w:rsidR="00342798">
        <w:rPr>
          <w:rFonts w:ascii="仿宋_GB2312" w:eastAsia="仿宋_GB2312" w:hAnsi="Arial" w:cs="Arial" w:hint="eastAsia"/>
          <w:sz w:val="32"/>
          <w:szCs w:val="32"/>
        </w:rPr>
        <w:t>在</w:t>
      </w:r>
      <w:r w:rsidR="00342798">
        <w:rPr>
          <w:rFonts w:ascii="仿宋_GB2312" w:eastAsia="仿宋_GB2312" w:hAnsi="Arial" w:cs="Arial"/>
          <w:sz w:val="32"/>
          <w:szCs w:val="32"/>
        </w:rPr>
        <w:t>规定时间</w:t>
      </w:r>
      <w:r w:rsidR="00B862EF">
        <w:rPr>
          <w:rFonts w:ascii="仿宋_GB2312" w:eastAsia="仿宋_GB2312" w:hAnsi="Arial" w:cs="Arial" w:hint="eastAsia"/>
          <w:sz w:val="32"/>
          <w:szCs w:val="32"/>
        </w:rPr>
        <w:t>内</w:t>
      </w:r>
      <w:r>
        <w:rPr>
          <w:rFonts w:ascii="仿宋_GB2312" w:eastAsia="仿宋_GB2312" w:hAnsi="Arial" w:cs="Arial"/>
          <w:sz w:val="32"/>
          <w:szCs w:val="32"/>
        </w:rPr>
        <w:t>披露</w:t>
      </w:r>
      <w:r w:rsidR="00DF1D66">
        <w:rPr>
          <w:rFonts w:ascii="仿宋_GB2312" w:eastAsia="仿宋_GB2312" w:hAnsi="Arial" w:cs="Arial" w:hint="eastAsia"/>
          <w:sz w:val="32"/>
          <w:szCs w:val="32"/>
        </w:rPr>
        <w:t>的</w:t>
      </w:r>
      <w:r w:rsidR="00342798">
        <w:rPr>
          <w:rFonts w:ascii="仿宋_GB2312" w:eastAsia="仿宋_GB2312" w:hAnsi="Arial" w:cs="Arial" w:hint="eastAsia"/>
          <w:sz w:val="32"/>
          <w:szCs w:val="32"/>
        </w:rPr>
        <w:t>信息</w:t>
      </w:r>
      <w:r>
        <w:rPr>
          <w:rFonts w:ascii="仿宋_GB2312" w:eastAsia="仿宋_GB2312" w:hAnsi="Arial" w:cs="Arial"/>
          <w:sz w:val="32"/>
          <w:szCs w:val="32"/>
        </w:rPr>
        <w:t>。</w:t>
      </w:r>
    </w:p>
    <w:p w14:paraId="6F753E9C" w14:textId="77777777" w:rsidR="00DF1D66" w:rsidRDefault="004670D8" w:rsidP="004670D8">
      <w:pPr>
        <w:pStyle w:val="a3"/>
        <w:shd w:val="clear" w:color="auto" w:fill="FFFFFF"/>
        <w:spacing w:before="0" w:beforeAutospacing="0" w:after="0" w:afterAutospacing="0" w:line="585" w:lineRule="atLeast"/>
        <w:ind w:firstLineChars="200" w:firstLine="640"/>
        <w:jc w:val="both"/>
        <w:rPr>
          <w:rFonts w:ascii="仿宋_GB2312" w:eastAsia="仿宋_GB2312" w:hAnsi="Arial" w:cs="Arial"/>
          <w:sz w:val="32"/>
          <w:szCs w:val="32"/>
        </w:rPr>
      </w:pPr>
      <w:r>
        <w:rPr>
          <w:rFonts w:ascii="仿宋_GB2312" w:eastAsia="仿宋_GB2312" w:hAnsi="Arial" w:cs="Arial" w:hint="eastAsia"/>
          <w:sz w:val="32"/>
          <w:szCs w:val="32"/>
        </w:rPr>
        <w:t>自愿披露文件</w:t>
      </w:r>
      <w:r>
        <w:rPr>
          <w:rFonts w:ascii="仿宋_GB2312" w:eastAsia="仿宋_GB2312" w:hAnsi="Arial" w:cs="Arial"/>
          <w:sz w:val="32"/>
          <w:szCs w:val="32"/>
        </w:rPr>
        <w:t>是指</w:t>
      </w:r>
      <w:r>
        <w:rPr>
          <w:rFonts w:ascii="仿宋_GB2312" w:eastAsia="仿宋_GB2312" w:hAnsi="Arial" w:cs="Arial" w:hint="eastAsia"/>
          <w:sz w:val="32"/>
          <w:szCs w:val="32"/>
        </w:rPr>
        <w:t>以</w:t>
      </w:r>
      <w:r>
        <w:rPr>
          <w:rFonts w:ascii="仿宋_GB2312" w:eastAsia="仿宋_GB2312" w:hAnsi="Arial" w:cs="Arial"/>
          <w:sz w:val="32"/>
          <w:szCs w:val="32"/>
        </w:rPr>
        <w:t>自愿</w:t>
      </w:r>
      <w:r>
        <w:rPr>
          <w:rFonts w:ascii="仿宋_GB2312" w:eastAsia="仿宋_GB2312" w:hAnsi="Arial" w:cs="Arial" w:hint="eastAsia"/>
          <w:sz w:val="32"/>
          <w:szCs w:val="32"/>
        </w:rPr>
        <w:t>性</w:t>
      </w:r>
      <w:r>
        <w:rPr>
          <w:rFonts w:ascii="仿宋_GB2312" w:eastAsia="仿宋_GB2312" w:hAnsi="Arial" w:cs="Arial"/>
          <w:sz w:val="32"/>
          <w:szCs w:val="32"/>
        </w:rPr>
        <w:t>信息披露</w:t>
      </w:r>
      <w:r>
        <w:rPr>
          <w:rFonts w:ascii="仿宋_GB2312" w:eastAsia="仿宋_GB2312" w:hAnsi="Arial" w:cs="Arial" w:hint="eastAsia"/>
          <w:sz w:val="32"/>
          <w:szCs w:val="32"/>
        </w:rPr>
        <w:t>为</w:t>
      </w:r>
      <w:r>
        <w:rPr>
          <w:rFonts w:ascii="仿宋_GB2312" w:eastAsia="仿宋_GB2312" w:hAnsi="Arial" w:cs="Arial"/>
          <w:sz w:val="32"/>
          <w:szCs w:val="32"/>
        </w:rPr>
        <w:t>原则，</w:t>
      </w:r>
      <w:r w:rsidRPr="007C0A36">
        <w:rPr>
          <w:rFonts w:ascii="仿宋_GB2312" w:eastAsia="仿宋_GB2312" w:hAnsi="Arial" w:cs="Arial" w:hint="eastAsia"/>
          <w:sz w:val="32"/>
          <w:szCs w:val="32"/>
        </w:rPr>
        <w:t>在不涉及敏感财务信息、商业秘密的基础上，信息披露义务人披露</w:t>
      </w:r>
      <w:r>
        <w:rPr>
          <w:rFonts w:ascii="仿宋_GB2312" w:eastAsia="仿宋_GB2312" w:hAnsi="Arial" w:cs="Arial" w:hint="eastAsia"/>
          <w:sz w:val="32"/>
          <w:szCs w:val="32"/>
        </w:rPr>
        <w:t>法律</w:t>
      </w:r>
      <w:r>
        <w:rPr>
          <w:rFonts w:ascii="仿宋_GB2312" w:eastAsia="仿宋_GB2312" w:hAnsi="Arial" w:cs="Arial"/>
          <w:sz w:val="32"/>
          <w:szCs w:val="32"/>
        </w:rPr>
        <w:t>法规、</w:t>
      </w:r>
      <w:r>
        <w:rPr>
          <w:rFonts w:ascii="仿宋_GB2312" w:eastAsia="仿宋_GB2312" w:hAnsi="Arial" w:cs="Arial" w:hint="eastAsia"/>
          <w:sz w:val="32"/>
          <w:szCs w:val="32"/>
        </w:rPr>
        <w:t>自律规则、中证报价</w:t>
      </w:r>
      <w:r>
        <w:rPr>
          <w:rFonts w:ascii="仿宋_GB2312" w:eastAsia="仿宋_GB2312" w:hAnsi="Arial" w:cs="Arial"/>
          <w:sz w:val="32"/>
          <w:szCs w:val="32"/>
        </w:rPr>
        <w:t>的业务</w:t>
      </w:r>
      <w:r>
        <w:rPr>
          <w:rFonts w:ascii="仿宋_GB2312" w:eastAsia="仿宋_GB2312" w:hAnsi="Arial" w:cs="Arial" w:hint="eastAsia"/>
          <w:sz w:val="32"/>
          <w:szCs w:val="32"/>
        </w:rPr>
        <w:t>规则</w:t>
      </w:r>
      <w:r>
        <w:rPr>
          <w:rFonts w:ascii="仿宋_GB2312" w:eastAsia="仿宋_GB2312" w:hAnsi="Arial" w:cs="Arial"/>
          <w:sz w:val="32"/>
          <w:szCs w:val="32"/>
        </w:rPr>
        <w:t>等规定要求之外的，</w:t>
      </w:r>
      <w:r w:rsidRPr="007C0A36">
        <w:rPr>
          <w:rFonts w:ascii="仿宋_GB2312" w:eastAsia="仿宋_GB2312" w:hAnsi="Arial" w:cs="Arial" w:hint="eastAsia"/>
          <w:sz w:val="32"/>
          <w:szCs w:val="32"/>
        </w:rPr>
        <w:t>对利益相关者决策产生较大影响的信息。</w:t>
      </w:r>
    </w:p>
    <w:p w14:paraId="7FEFD710" w14:textId="395609F9" w:rsidR="004670D8" w:rsidRDefault="00DF1D66" w:rsidP="004670D8">
      <w:pPr>
        <w:pStyle w:val="a3"/>
        <w:shd w:val="clear" w:color="auto" w:fill="FFFFFF"/>
        <w:spacing w:before="0" w:beforeAutospacing="0" w:after="0" w:afterAutospacing="0" w:line="585" w:lineRule="atLeast"/>
        <w:ind w:firstLineChars="200" w:firstLine="640"/>
        <w:jc w:val="both"/>
        <w:rPr>
          <w:rStyle w:val="a4"/>
          <w:rFonts w:ascii="仿宋_GB2312" w:eastAsia="仿宋_GB2312" w:hAnsi="Arial" w:cs="Arial"/>
          <w:sz w:val="32"/>
          <w:szCs w:val="32"/>
        </w:rPr>
      </w:pPr>
      <w:r>
        <w:rPr>
          <w:rFonts w:ascii="仿宋_GB2312" w:eastAsia="仿宋_GB2312" w:hAnsi="Arial" w:cs="Arial"/>
          <w:sz w:val="32"/>
          <w:szCs w:val="32"/>
        </w:rPr>
        <w:t>信息披露</w:t>
      </w:r>
      <w:r w:rsidR="005D7BF7">
        <w:rPr>
          <w:rFonts w:ascii="仿宋_GB2312" w:eastAsia="仿宋_GB2312" w:hAnsi="Arial" w:cs="Arial" w:hint="eastAsia"/>
          <w:sz w:val="32"/>
          <w:szCs w:val="32"/>
        </w:rPr>
        <w:t>义务人</w:t>
      </w:r>
      <w:r>
        <w:rPr>
          <w:rFonts w:ascii="仿宋_GB2312" w:eastAsia="仿宋_GB2312" w:hAnsi="Arial" w:cs="Arial"/>
          <w:sz w:val="32"/>
          <w:szCs w:val="32"/>
        </w:rPr>
        <w:t>应当根据私募</w:t>
      </w:r>
      <w:r>
        <w:rPr>
          <w:rFonts w:ascii="仿宋_GB2312" w:eastAsia="仿宋_GB2312" w:hAnsi="Arial" w:cs="Arial" w:hint="eastAsia"/>
          <w:sz w:val="32"/>
          <w:szCs w:val="32"/>
        </w:rPr>
        <w:t>产品</w:t>
      </w:r>
      <w:r>
        <w:rPr>
          <w:rFonts w:ascii="仿宋_GB2312" w:eastAsia="仿宋_GB2312" w:hAnsi="Arial" w:cs="Arial"/>
          <w:sz w:val="32"/>
          <w:szCs w:val="32"/>
        </w:rPr>
        <w:t>的</w:t>
      </w:r>
      <w:r>
        <w:rPr>
          <w:rFonts w:ascii="仿宋_GB2312" w:eastAsia="仿宋_GB2312" w:hAnsi="Arial" w:cs="Arial" w:hint="eastAsia"/>
          <w:sz w:val="32"/>
          <w:szCs w:val="32"/>
        </w:rPr>
        <w:t>信息披露</w:t>
      </w:r>
      <w:r>
        <w:rPr>
          <w:rFonts w:ascii="仿宋_GB2312" w:eastAsia="仿宋_GB2312" w:hAnsi="Arial" w:cs="Arial"/>
          <w:sz w:val="32"/>
          <w:szCs w:val="32"/>
        </w:rPr>
        <w:t>要求</w:t>
      </w:r>
      <w:r>
        <w:rPr>
          <w:rFonts w:ascii="仿宋_GB2312" w:eastAsia="仿宋_GB2312" w:hAnsi="Arial" w:cs="Arial" w:hint="eastAsia"/>
          <w:sz w:val="32"/>
          <w:szCs w:val="32"/>
        </w:rPr>
        <w:t>及</w:t>
      </w:r>
      <w:r>
        <w:rPr>
          <w:rFonts w:ascii="仿宋_GB2312" w:eastAsia="仿宋_GB2312" w:hAnsi="Arial" w:cs="Arial"/>
          <w:sz w:val="32"/>
          <w:szCs w:val="32"/>
        </w:rPr>
        <w:t>合同约定，</w:t>
      </w:r>
      <w:r>
        <w:rPr>
          <w:rFonts w:ascii="仿宋_GB2312" w:eastAsia="仿宋_GB2312" w:hAnsi="Arial" w:cs="Arial" w:hint="eastAsia"/>
          <w:sz w:val="32"/>
          <w:szCs w:val="32"/>
        </w:rPr>
        <w:t>及时披露</w:t>
      </w:r>
      <w:r>
        <w:rPr>
          <w:rFonts w:ascii="仿宋_GB2312" w:eastAsia="仿宋_GB2312" w:hAnsi="Arial" w:cs="Arial"/>
          <w:sz w:val="32"/>
          <w:szCs w:val="32"/>
        </w:rPr>
        <w:t>强制披露文件</w:t>
      </w:r>
      <w:r>
        <w:rPr>
          <w:rFonts w:ascii="仿宋_GB2312" w:eastAsia="仿宋_GB2312" w:hAnsi="Arial" w:cs="Arial" w:hint="eastAsia"/>
          <w:sz w:val="32"/>
          <w:szCs w:val="32"/>
        </w:rPr>
        <w:t>，选择披露</w:t>
      </w:r>
      <w:r>
        <w:rPr>
          <w:rFonts w:ascii="仿宋_GB2312" w:eastAsia="仿宋_GB2312" w:hAnsi="Arial" w:cs="Arial"/>
          <w:sz w:val="32"/>
          <w:szCs w:val="32"/>
        </w:rPr>
        <w:t>自愿披露文件。</w:t>
      </w:r>
    </w:p>
    <w:p w14:paraId="54F88310" w14:textId="3FCE5734" w:rsidR="005457D7" w:rsidRPr="005457D7" w:rsidRDefault="0051748B" w:rsidP="007C0A36">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第二十</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Pr>
          <w:rFonts w:ascii="仿宋_GB2312" w:eastAsia="仿宋_GB2312" w:hAnsi="Arial" w:cs="Arial" w:hint="eastAsia"/>
          <w:sz w:val="32"/>
          <w:szCs w:val="32"/>
        </w:rPr>
        <w:t>中证报价</w:t>
      </w:r>
      <w:r w:rsidRPr="00095217">
        <w:rPr>
          <w:rFonts w:ascii="仿宋_GB2312" w:eastAsia="仿宋_GB2312" w:hAnsi="Arial" w:cs="Arial" w:hint="eastAsia"/>
          <w:sz w:val="32"/>
          <w:szCs w:val="32"/>
        </w:rPr>
        <w:t>对</w:t>
      </w:r>
      <w:r w:rsidR="004670D8">
        <w:rPr>
          <w:rFonts w:ascii="仿宋_GB2312" w:eastAsia="仿宋_GB2312" w:hAnsi="Arial" w:cs="Arial" w:hint="eastAsia"/>
          <w:sz w:val="32"/>
          <w:szCs w:val="32"/>
        </w:rPr>
        <w:t>产品</w:t>
      </w:r>
      <w:r w:rsidR="00D30D54">
        <w:rPr>
          <w:rFonts w:ascii="仿宋_GB2312" w:eastAsia="仿宋_GB2312" w:hAnsi="Arial" w:cs="Arial" w:hint="eastAsia"/>
          <w:sz w:val="32"/>
          <w:szCs w:val="32"/>
        </w:rPr>
        <w:t>注册</w:t>
      </w:r>
      <w:r w:rsidRPr="00095217">
        <w:rPr>
          <w:rFonts w:ascii="仿宋_GB2312" w:eastAsia="仿宋_GB2312" w:hAnsi="Arial" w:cs="Arial"/>
          <w:sz w:val="32"/>
          <w:szCs w:val="32"/>
        </w:rPr>
        <w:t>信息披露文件、定期报告、</w:t>
      </w:r>
      <w:r w:rsidR="004670D8">
        <w:rPr>
          <w:rFonts w:ascii="仿宋_GB2312" w:eastAsia="仿宋_GB2312" w:hAnsi="Arial" w:cs="Arial" w:hint="eastAsia"/>
          <w:sz w:val="32"/>
          <w:szCs w:val="32"/>
        </w:rPr>
        <w:t>重大事件</w:t>
      </w:r>
      <w:r w:rsidR="004670D8" w:rsidRPr="00095217">
        <w:rPr>
          <w:rFonts w:ascii="仿宋_GB2312" w:eastAsia="仿宋_GB2312" w:hAnsi="Arial" w:cs="Arial"/>
          <w:sz w:val="32"/>
          <w:szCs w:val="32"/>
        </w:rPr>
        <w:t>报告</w:t>
      </w:r>
      <w:r w:rsidR="004670D8">
        <w:rPr>
          <w:rFonts w:ascii="仿宋_GB2312" w:eastAsia="仿宋_GB2312" w:hAnsi="Arial" w:cs="Arial" w:hint="eastAsia"/>
          <w:sz w:val="32"/>
          <w:szCs w:val="32"/>
        </w:rPr>
        <w:t>及</w:t>
      </w:r>
      <w:r w:rsidR="004670D8">
        <w:rPr>
          <w:rFonts w:ascii="仿宋_GB2312" w:eastAsia="仿宋_GB2312" w:hAnsi="Arial" w:cs="Arial"/>
          <w:sz w:val="32"/>
          <w:szCs w:val="32"/>
        </w:rPr>
        <w:t>其他</w:t>
      </w:r>
      <w:r w:rsidR="004670D8">
        <w:rPr>
          <w:rFonts w:ascii="仿宋_GB2312" w:eastAsia="仿宋_GB2312" w:hAnsi="Arial" w:cs="Arial" w:hint="eastAsia"/>
          <w:sz w:val="32"/>
          <w:szCs w:val="32"/>
        </w:rPr>
        <w:t>披露</w:t>
      </w:r>
      <w:r w:rsidR="004670D8">
        <w:rPr>
          <w:rFonts w:ascii="仿宋_GB2312" w:eastAsia="仿宋_GB2312" w:hAnsi="Arial" w:cs="Arial"/>
          <w:sz w:val="32"/>
          <w:szCs w:val="32"/>
        </w:rPr>
        <w:t>信息</w:t>
      </w:r>
      <w:r w:rsidR="00846D10">
        <w:rPr>
          <w:rFonts w:ascii="仿宋_GB2312" w:eastAsia="仿宋_GB2312" w:hAnsi="Arial" w:cs="Arial" w:hint="eastAsia"/>
          <w:sz w:val="32"/>
          <w:szCs w:val="32"/>
        </w:rPr>
        <w:t>，依据法律</w:t>
      </w:r>
      <w:r w:rsidR="00846D10">
        <w:rPr>
          <w:rFonts w:ascii="仿宋_GB2312" w:eastAsia="仿宋_GB2312" w:hAnsi="Arial" w:cs="Arial"/>
          <w:sz w:val="32"/>
          <w:szCs w:val="32"/>
        </w:rPr>
        <w:t>法规、</w:t>
      </w:r>
      <w:r w:rsidR="00846D10">
        <w:rPr>
          <w:rFonts w:ascii="仿宋_GB2312" w:eastAsia="仿宋_GB2312" w:hAnsi="Arial" w:cs="Arial" w:hint="eastAsia"/>
          <w:sz w:val="32"/>
          <w:szCs w:val="32"/>
        </w:rPr>
        <w:t>自律规则、中证报价</w:t>
      </w:r>
      <w:r w:rsidR="00846D10">
        <w:rPr>
          <w:rFonts w:ascii="仿宋_GB2312" w:eastAsia="仿宋_GB2312" w:hAnsi="Arial" w:cs="Arial"/>
          <w:sz w:val="32"/>
          <w:szCs w:val="32"/>
        </w:rPr>
        <w:t>的业务</w:t>
      </w:r>
      <w:r w:rsidR="00846D10">
        <w:rPr>
          <w:rFonts w:ascii="仿宋_GB2312" w:eastAsia="仿宋_GB2312" w:hAnsi="Arial" w:cs="Arial" w:hint="eastAsia"/>
          <w:sz w:val="32"/>
          <w:szCs w:val="32"/>
        </w:rPr>
        <w:t>规则</w:t>
      </w:r>
      <w:r w:rsidR="00846D10">
        <w:rPr>
          <w:rFonts w:ascii="仿宋_GB2312" w:eastAsia="仿宋_GB2312" w:hAnsi="Arial" w:cs="Arial"/>
          <w:sz w:val="32"/>
          <w:szCs w:val="32"/>
        </w:rPr>
        <w:t>等</w:t>
      </w:r>
      <w:r w:rsidR="00846D10">
        <w:rPr>
          <w:rFonts w:ascii="仿宋_GB2312" w:eastAsia="仿宋_GB2312" w:hAnsi="Arial" w:cs="Arial" w:hint="eastAsia"/>
          <w:sz w:val="32"/>
          <w:szCs w:val="32"/>
        </w:rPr>
        <w:t>规定</w:t>
      </w:r>
      <w:r w:rsidR="004670D8" w:rsidRPr="00095217">
        <w:rPr>
          <w:rFonts w:ascii="仿宋_GB2312" w:eastAsia="仿宋_GB2312" w:hAnsi="Arial" w:cs="Arial"/>
          <w:sz w:val="32"/>
          <w:szCs w:val="32"/>
        </w:rPr>
        <w:t>进行审核</w:t>
      </w:r>
      <w:r w:rsidRPr="00095217">
        <w:rPr>
          <w:rFonts w:ascii="仿宋_GB2312" w:eastAsia="仿宋_GB2312" w:hAnsi="Arial" w:cs="Arial"/>
          <w:sz w:val="32"/>
          <w:szCs w:val="32"/>
        </w:rPr>
        <w:t>。</w:t>
      </w:r>
    </w:p>
    <w:p w14:paraId="5CC8D29B" w14:textId="0371E9C7" w:rsidR="005E21CF" w:rsidRPr="00442BCE" w:rsidRDefault="005F0ADF" w:rsidP="007C0A36">
      <w:pPr>
        <w:pStyle w:val="a3"/>
        <w:shd w:val="clear" w:color="auto" w:fill="FFFFFF"/>
        <w:spacing w:before="0" w:beforeAutospacing="0" w:after="0" w:afterAutospacing="0" w:line="585" w:lineRule="atLeast"/>
        <w:ind w:firstLineChars="200" w:firstLine="643"/>
        <w:jc w:val="both"/>
        <w:rPr>
          <w:rFonts w:ascii="仿宋_GB2312" w:eastAsia="仿宋_GB2312" w:hAnsi="Arial" w:cs="Arial"/>
          <w:sz w:val="32"/>
          <w:szCs w:val="32"/>
        </w:rPr>
      </w:pPr>
      <w:r>
        <w:rPr>
          <w:rStyle w:val="a4"/>
          <w:rFonts w:ascii="仿宋_GB2312" w:eastAsia="仿宋_GB2312" w:hAnsi="Arial" w:cs="Arial" w:hint="eastAsia"/>
          <w:sz w:val="32"/>
          <w:szCs w:val="32"/>
        </w:rPr>
        <w:t>第二十</w:t>
      </w:r>
      <w:r w:rsidR="00FF519C">
        <w:rPr>
          <w:rStyle w:val="a4"/>
          <w:rFonts w:ascii="仿宋_GB2312" w:eastAsia="仿宋_GB2312" w:hAnsi="Arial" w:cs="Arial" w:hint="eastAsia"/>
          <w:sz w:val="32"/>
          <w:szCs w:val="32"/>
        </w:rPr>
        <w:t>一</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00442BCE">
        <w:rPr>
          <w:rFonts w:ascii="仿宋_GB2312" w:eastAsia="仿宋_GB2312" w:hAnsi="Arial" w:cs="Arial" w:hint="eastAsia"/>
          <w:sz w:val="32"/>
          <w:szCs w:val="32"/>
        </w:rPr>
        <w:t>信息披露文件</w:t>
      </w:r>
      <w:r w:rsidR="00442BCE">
        <w:rPr>
          <w:rFonts w:ascii="仿宋_GB2312" w:eastAsia="仿宋_GB2312" w:hAnsi="Arial" w:cs="Arial"/>
          <w:sz w:val="32"/>
          <w:szCs w:val="32"/>
        </w:rPr>
        <w:t>一经</w:t>
      </w:r>
      <w:r w:rsidR="00442BCE">
        <w:rPr>
          <w:rFonts w:ascii="仿宋_GB2312" w:eastAsia="仿宋_GB2312" w:hAnsi="Arial" w:cs="Arial" w:hint="eastAsia"/>
          <w:sz w:val="32"/>
          <w:szCs w:val="32"/>
        </w:rPr>
        <w:t>网上发布</w:t>
      </w:r>
      <w:r w:rsidR="00442BCE">
        <w:rPr>
          <w:rFonts w:ascii="仿宋_GB2312" w:eastAsia="仿宋_GB2312" w:hAnsi="Arial" w:cs="Arial"/>
          <w:sz w:val="32"/>
          <w:szCs w:val="32"/>
        </w:rPr>
        <w:t>，</w:t>
      </w:r>
      <w:r w:rsidR="00D63E36">
        <w:rPr>
          <w:rFonts w:ascii="仿宋_GB2312" w:eastAsia="仿宋_GB2312" w:hAnsi="Arial" w:cs="Arial" w:hint="eastAsia"/>
          <w:sz w:val="32"/>
          <w:szCs w:val="32"/>
        </w:rPr>
        <w:t>原则上</w:t>
      </w:r>
      <w:r w:rsidR="00442BCE">
        <w:rPr>
          <w:rFonts w:ascii="仿宋_GB2312" w:eastAsia="仿宋_GB2312" w:hAnsi="Arial" w:cs="Arial"/>
          <w:sz w:val="32"/>
          <w:szCs w:val="32"/>
        </w:rPr>
        <w:t>不得</w:t>
      </w:r>
      <w:r w:rsidR="00442BCE">
        <w:rPr>
          <w:rFonts w:ascii="仿宋_GB2312" w:eastAsia="仿宋_GB2312" w:hAnsi="Arial" w:cs="Arial" w:hint="eastAsia"/>
          <w:sz w:val="32"/>
          <w:szCs w:val="32"/>
        </w:rPr>
        <w:t>更改</w:t>
      </w:r>
      <w:r w:rsidR="00442BCE">
        <w:rPr>
          <w:rFonts w:ascii="仿宋_GB2312" w:eastAsia="仿宋_GB2312" w:hAnsi="Arial" w:cs="Arial"/>
          <w:sz w:val="32"/>
          <w:szCs w:val="32"/>
        </w:rPr>
        <w:t>。</w:t>
      </w:r>
      <w:r w:rsidR="00E0381C">
        <w:rPr>
          <w:rFonts w:ascii="仿宋_GB2312" w:eastAsia="仿宋_GB2312" w:hAnsi="Arial" w:cs="Arial"/>
          <w:sz w:val="32"/>
          <w:szCs w:val="32"/>
        </w:rPr>
        <w:t>若</w:t>
      </w:r>
      <w:r w:rsidR="00E0381C">
        <w:rPr>
          <w:rFonts w:ascii="仿宋_GB2312" w:eastAsia="仿宋_GB2312" w:hAnsi="Arial" w:cs="Arial" w:hint="eastAsia"/>
          <w:sz w:val="32"/>
          <w:szCs w:val="32"/>
        </w:rPr>
        <w:t>内容</w:t>
      </w:r>
      <w:r w:rsidR="00E0381C">
        <w:rPr>
          <w:rFonts w:ascii="仿宋_GB2312" w:eastAsia="仿宋_GB2312" w:hAnsi="Arial" w:cs="Arial"/>
          <w:sz w:val="32"/>
          <w:szCs w:val="32"/>
        </w:rPr>
        <w:t>确需</w:t>
      </w:r>
      <w:r w:rsidR="00E0381C">
        <w:rPr>
          <w:rFonts w:ascii="仿宋_GB2312" w:eastAsia="仿宋_GB2312" w:hAnsi="Arial" w:cs="Arial" w:hint="eastAsia"/>
          <w:sz w:val="32"/>
          <w:szCs w:val="32"/>
        </w:rPr>
        <w:t>更改</w:t>
      </w:r>
      <w:r w:rsidR="00442BCE">
        <w:rPr>
          <w:rFonts w:ascii="仿宋_GB2312" w:eastAsia="仿宋_GB2312" w:hAnsi="Arial" w:cs="Arial"/>
          <w:sz w:val="32"/>
          <w:szCs w:val="32"/>
        </w:rPr>
        <w:t>，信息披露机构应</w:t>
      </w:r>
      <w:r w:rsidR="00A81A3E">
        <w:rPr>
          <w:rFonts w:ascii="仿宋_GB2312" w:eastAsia="仿宋_GB2312" w:hAnsi="Arial" w:cs="Arial" w:hint="eastAsia"/>
          <w:sz w:val="32"/>
          <w:szCs w:val="32"/>
        </w:rPr>
        <w:t>当</w:t>
      </w:r>
      <w:r w:rsidR="00442BCE">
        <w:rPr>
          <w:rFonts w:ascii="仿宋_GB2312" w:eastAsia="仿宋_GB2312" w:hAnsi="Arial" w:cs="Arial"/>
          <w:sz w:val="32"/>
          <w:szCs w:val="32"/>
        </w:rPr>
        <w:t>向中证报价</w:t>
      </w:r>
      <w:r w:rsidR="00442BCE">
        <w:rPr>
          <w:rFonts w:ascii="仿宋_GB2312" w:eastAsia="仿宋_GB2312" w:hAnsi="Arial" w:cs="Arial" w:hint="eastAsia"/>
          <w:sz w:val="32"/>
          <w:szCs w:val="32"/>
        </w:rPr>
        <w:t>提交</w:t>
      </w:r>
      <w:r w:rsidR="00DD197D">
        <w:rPr>
          <w:rFonts w:ascii="仿宋_GB2312" w:eastAsia="仿宋_GB2312" w:hAnsi="Arial" w:cs="Arial" w:hint="eastAsia"/>
          <w:sz w:val="32"/>
          <w:szCs w:val="32"/>
        </w:rPr>
        <w:t>更</w:t>
      </w:r>
      <w:r w:rsidR="003271CB">
        <w:rPr>
          <w:rFonts w:ascii="仿宋_GB2312" w:eastAsia="仿宋_GB2312" w:hAnsi="Arial" w:cs="Arial" w:hint="eastAsia"/>
          <w:sz w:val="32"/>
          <w:szCs w:val="32"/>
        </w:rPr>
        <w:t>改</w:t>
      </w:r>
      <w:r w:rsidR="00442BCE">
        <w:rPr>
          <w:rFonts w:ascii="仿宋_GB2312" w:eastAsia="仿宋_GB2312" w:hAnsi="Arial" w:cs="Arial" w:hint="eastAsia"/>
          <w:sz w:val="32"/>
          <w:szCs w:val="32"/>
        </w:rPr>
        <w:t>说明，</w:t>
      </w:r>
      <w:r w:rsidR="00A81A3E">
        <w:rPr>
          <w:rFonts w:ascii="仿宋_GB2312" w:eastAsia="仿宋_GB2312" w:hAnsi="Arial" w:cs="Arial" w:hint="eastAsia"/>
          <w:sz w:val="32"/>
          <w:szCs w:val="32"/>
        </w:rPr>
        <w:t>并</w:t>
      </w:r>
      <w:r w:rsidR="00442BCE">
        <w:rPr>
          <w:rFonts w:ascii="仿宋_GB2312" w:eastAsia="仿宋_GB2312" w:hAnsi="Arial" w:cs="Arial"/>
          <w:sz w:val="32"/>
          <w:szCs w:val="32"/>
        </w:rPr>
        <w:t>发布</w:t>
      </w:r>
      <w:r w:rsidR="00906123">
        <w:rPr>
          <w:rFonts w:ascii="仿宋_GB2312" w:eastAsia="仿宋_GB2312" w:hAnsi="Arial" w:cs="Arial" w:hint="eastAsia"/>
          <w:sz w:val="32"/>
          <w:szCs w:val="32"/>
        </w:rPr>
        <w:t>信息披露</w:t>
      </w:r>
      <w:r w:rsidR="00111A8C">
        <w:rPr>
          <w:rFonts w:ascii="仿宋_GB2312" w:eastAsia="仿宋_GB2312" w:hAnsi="Arial" w:cs="Arial" w:hint="eastAsia"/>
          <w:sz w:val="32"/>
          <w:szCs w:val="32"/>
        </w:rPr>
        <w:t>文件</w:t>
      </w:r>
      <w:r w:rsidR="00906123">
        <w:rPr>
          <w:rFonts w:ascii="仿宋_GB2312" w:eastAsia="仿宋_GB2312" w:hAnsi="Arial" w:cs="Arial"/>
          <w:sz w:val="32"/>
          <w:szCs w:val="32"/>
        </w:rPr>
        <w:t>的</w:t>
      </w:r>
      <w:r w:rsidR="00DD197D">
        <w:rPr>
          <w:rFonts w:ascii="仿宋_GB2312" w:eastAsia="仿宋_GB2312" w:hAnsi="Arial" w:cs="Arial" w:hint="eastAsia"/>
          <w:sz w:val="32"/>
          <w:szCs w:val="32"/>
        </w:rPr>
        <w:t>更改</w:t>
      </w:r>
      <w:r w:rsidR="00906123">
        <w:rPr>
          <w:rFonts w:ascii="仿宋_GB2312" w:eastAsia="仿宋_GB2312" w:hAnsi="Arial" w:cs="Arial"/>
          <w:sz w:val="32"/>
          <w:szCs w:val="32"/>
        </w:rPr>
        <w:t>公告</w:t>
      </w:r>
      <w:r w:rsidR="00442BCE">
        <w:rPr>
          <w:rFonts w:ascii="仿宋_GB2312" w:eastAsia="仿宋_GB2312" w:hAnsi="Arial" w:cs="Arial" w:hint="eastAsia"/>
          <w:sz w:val="32"/>
          <w:szCs w:val="32"/>
        </w:rPr>
        <w:t>。</w:t>
      </w:r>
    </w:p>
    <w:p w14:paraId="1F445D53" w14:textId="77777777" w:rsidR="00056129" w:rsidRDefault="006D2820" w:rsidP="007C0A36">
      <w:pPr>
        <w:pStyle w:val="a3"/>
        <w:shd w:val="clear" w:color="auto" w:fill="FFFFFF"/>
        <w:spacing w:before="0" w:beforeAutospacing="0" w:after="0" w:afterAutospacing="0" w:line="585" w:lineRule="atLeast"/>
        <w:ind w:firstLineChars="200" w:firstLine="640"/>
        <w:jc w:val="center"/>
        <w:rPr>
          <w:rFonts w:ascii="黑体" w:eastAsia="黑体" w:hAnsi="黑体" w:cs="Arial"/>
          <w:sz w:val="32"/>
          <w:szCs w:val="32"/>
        </w:rPr>
      </w:pPr>
      <w:r w:rsidRPr="00DB3FD5">
        <w:rPr>
          <w:rFonts w:ascii="黑体" w:eastAsia="黑体" w:hAnsi="黑体" w:cs="Arial" w:hint="eastAsia"/>
          <w:sz w:val="32"/>
          <w:szCs w:val="32"/>
        </w:rPr>
        <w:t>第</w:t>
      </w:r>
      <w:r>
        <w:rPr>
          <w:rFonts w:ascii="黑体" w:eastAsia="黑体" w:hAnsi="黑体" w:cs="Arial" w:hint="eastAsia"/>
          <w:sz w:val="32"/>
          <w:szCs w:val="32"/>
        </w:rPr>
        <w:t>四</w:t>
      </w:r>
      <w:r w:rsidRPr="00DB3FD5">
        <w:rPr>
          <w:rFonts w:ascii="黑体" w:eastAsia="黑体" w:hAnsi="黑体" w:cs="Arial" w:hint="eastAsia"/>
          <w:sz w:val="32"/>
          <w:szCs w:val="32"/>
        </w:rPr>
        <w:t>章</w:t>
      </w:r>
      <w:r w:rsidRPr="00DB3FD5">
        <w:rPr>
          <w:rStyle w:val="apple-converted-space"/>
          <w:rFonts w:ascii="Arial" w:hAnsi="Arial" w:cs="Arial"/>
          <w:sz w:val="32"/>
          <w:szCs w:val="32"/>
        </w:rPr>
        <w:t> </w:t>
      </w:r>
      <w:r w:rsidR="00056129">
        <w:rPr>
          <w:rFonts w:ascii="黑体" w:eastAsia="黑体" w:hAnsi="黑体" w:cs="Arial" w:hint="eastAsia"/>
          <w:sz w:val="32"/>
          <w:szCs w:val="32"/>
        </w:rPr>
        <w:t>信息使用</w:t>
      </w:r>
    </w:p>
    <w:p w14:paraId="1CBD0AE7" w14:textId="5E03436C" w:rsidR="003C45BF" w:rsidRPr="003C45BF" w:rsidRDefault="00096C9C" w:rsidP="007C0A36">
      <w:pPr>
        <w:widowControl w:val="0"/>
        <w:snapToGrid w:val="0"/>
        <w:spacing w:after="0" w:line="360" w:lineRule="auto"/>
        <w:ind w:firstLineChars="200" w:firstLine="643"/>
        <w:contextualSpacing/>
        <w:jc w:val="both"/>
        <w:rPr>
          <w:b/>
          <w:bCs/>
          <w:kern w:val="0"/>
        </w:rPr>
      </w:pPr>
      <w:r>
        <w:rPr>
          <w:rStyle w:val="a4"/>
          <w:rFonts w:ascii="仿宋_GB2312" w:eastAsia="仿宋_GB2312" w:hAnsi="Arial" w:cs="Arial" w:hint="eastAsia"/>
          <w:sz w:val="32"/>
          <w:szCs w:val="32"/>
        </w:rPr>
        <w:t>第二十</w:t>
      </w:r>
      <w:r w:rsidR="00FF519C">
        <w:rPr>
          <w:rStyle w:val="a4"/>
          <w:rFonts w:ascii="仿宋_GB2312" w:eastAsia="仿宋_GB2312" w:hAnsi="Arial" w:cs="Arial" w:hint="eastAsia"/>
          <w:sz w:val="32"/>
          <w:szCs w:val="32"/>
        </w:rPr>
        <w:t>二</w:t>
      </w:r>
      <w:r w:rsidR="00783452"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00D03394">
        <w:rPr>
          <w:rFonts w:ascii="仿宋_GB2312" w:eastAsia="仿宋_GB2312" w:hAnsi="Arial" w:cs="Arial" w:hint="eastAsia"/>
          <w:kern w:val="0"/>
          <w:sz w:val="32"/>
          <w:szCs w:val="32"/>
        </w:rPr>
        <w:t>中证</w:t>
      </w:r>
      <w:r w:rsidR="003C45BF">
        <w:rPr>
          <w:rFonts w:ascii="仿宋_GB2312" w:eastAsia="仿宋_GB2312" w:hAnsi="Arial" w:cs="Arial" w:hint="eastAsia"/>
          <w:kern w:val="0"/>
          <w:sz w:val="32"/>
          <w:szCs w:val="32"/>
        </w:rPr>
        <w:t>报价</w:t>
      </w:r>
      <w:r w:rsidR="00D03394">
        <w:rPr>
          <w:rFonts w:ascii="仿宋_GB2312" w:eastAsia="仿宋_GB2312" w:hAnsi="Arial" w:cs="Arial" w:hint="eastAsia"/>
          <w:kern w:val="0"/>
          <w:sz w:val="32"/>
          <w:szCs w:val="32"/>
        </w:rPr>
        <w:t>指定网站</w:t>
      </w:r>
      <w:r w:rsidR="003C45BF">
        <w:rPr>
          <w:rFonts w:ascii="仿宋_GB2312" w:eastAsia="仿宋_GB2312" w:hAnsi="Arial" w:cs="Arial" w:hint="eastAsia"/>
          <w:kern w:val="0"/>
          <w:sz w:val="32"/>
          <w:szCs w:val="32"/>
        </w:rPr>
        <w:t>开放</w:t>
      </w:r>
      <w:r w:rsidR="003C45BF">
        <w:rPr>
          <w:rFonts w:ascii="仿宋_GB2312" w:eastAsia="仿宋_GB2312" w:hAnsi="Arial" w:cs="Arial"/>
          <w:kern w:val="0"/>
          <w:sz w:val="32"/>
          <w:szCs w:val="32"/>
        </w:rPr>
        <w:t>不同层次的信息</w:t>
      </w:r>
      <w:r w:rsidR="00111A8C">
        <w:rPr>
          <w:rFonts w:ascii="仿宋_GB2312" w:eastAsia="仿宋_GB2312" w:hAnsi="Arial" w:cs="Arial" w:hint="eastAsia"/>
          <w:kern w:val="0"/>
          <w:sz w:val="32"/>
          <w:szCs w:val="32"/>
        </w:rPr>
        <w:t>查</w:t>
      </w:r>
      <w:r w:rsidR="00111A8C">
        <w:rPr>
          <w:rFonts w:ascii="仿宋_GB2312" w:eastAsia="仿宋_GB2312" w:hAnsi="Arial" w:cs="Arial" w:hint="eastAsia"/>
          <w:kern w:val="0"/>
          <w:sz w:val="32"/>
          <w:szCs w:val="32"/>
        </w:rPr>
        <w:lastRenderedPageBreak/>
        <w:t>阅</w:t>
      </w:r>
      <w:r w:rsidR="003C45BF">
        <w:rPr>
          <w:rFonts w:ascii="仿宋_GB2312" w:eastAsia="仿宋_GB2312" w:hAnsi="Arial" w:cs="Arial"/>
          <w:kern w:val="0"/>
          <w:sz w:val="32"/>
          <w:szCs w:val="32"/>
        </w:rPr>
        <w:t>权限。</w:t>
      </w:r>
      <w:r w:rsidR="0027540F">
        <w:rPr>
          <w:rFonts w:ascii="仿宋_GB2312" w:eastAsia="仿宋_GB2312" w:hAnsi="Arial" w:cs="Arial" w:hint="eastAsia"/>
          <w:kern w:val="0"/>
          <w:sz w:val="32"/>
          <w:szCs w:val="32"/>
        </w:rPr>
        <w:t>参与人</w:t>
      </w:r>
      <w:r w:rsidR="00135C8C">
        <w:rPr>
          <w:rFonts w:ascii="仿宋_GB2312" w:eastAsia="仿宋_GB2312" w:hAnsi="Arial" w:cs="Arial"/>
          <w:kern w:val="0"/>
          <w:sz w:val="32"/>
          <w:szCs w:val="32"/>
        </w:rPr>
        <w:t>可</w:t>
      </w:r>
      <w:r w:rsidR="00243ADC">
        <w:rPr>
          <w:rFonts w:ascii="仿宋_GB2312" w:eastAsia="仿宋_GB2312" w:hAnsi="Arial" w:cs="Arial" w:hint="eastAsia"/>
          <w:kern w:val="0"/>
          <w:sz w:val="32"/>
          <w:szCs w:val="32"/>
        </w:rPr>
        <w:t>通过</w:t>
      </w:r>
      <w:r w:rsidR="00EF2015">
        <w:rPr>
          <w:rFonts w:ascii="仿宋_GB2312" w:eastAsia="仿宋_GB2312" w:hAnsi="Arial" w:cs="Arial"/>
          <w:kern w:val="0"/>
          <w:sz w:val="32"/>
          <w:szCs w:val="32"/>
        </w:rPr>
        <w:t>中证报</w:t>
      </w:r>
      <w:r w:rsidR="00EF2015">
        <w:rPr>
          <w:rFonts w:ascii="仿宋_GB2312" w:eastAsia="仿宋_GB2312" w:hAnsi="Arial" w:cs="Arial" w:hint="eastAsia"/>
          <w:kern w:val="0"/>
          <w:sz w:val="32"/>
          <w:szCs w:val="32"/>
        </w:rPr>
        <w:t>价</w:t>
      </w:r>
      <w:r w:rsidR="00F35748">
        <w:rPr>
          <w:rFonts w:ascii="仿宋_GB2312" w:eastAsia="仿宋_GB2312" w:hAnsi="Arial" w:cs="Arial"/>
          <w:kern w:val="0"/>
          <w:sz w:val="32"/>
          <w:szCs w:val="32"/>
        </w:rPr>
        <w:t>指定网站</w:t>
      </w:r>
      <w:r w:rsidR="00F35748">
        <w:rPr>
          <w:rFonts w:ascii="仿宋_GB2312" w:eastAsia="仿宋_GB2312" w:hAnsi="Arial" w:cs="Arial" w:hint="eastAsia"/>
          <w:kern w:val="0"/>
          <w:sz w:val="32"/>
          <w:szCs w:val="32"/>
        </w:rPr>
        <w:t>查阅</w:t>
      </w:r>
      <w:r w:rsidR="00135C8C">
        <w:rPr>
          <w:rFonts w:ascii="仿宋_GB2312" w:eastAsia="仿宋_GB2312" w:hAnsi="Arial" w:cs="Arial" w:hint="eastAsia"/>
          <w:kern w:val="0"/>
          <w:sz w:val="32"/>
          <w:szCs w:val="32"/>
        </w:rPr>
        <w:t>向</w:t>
      </w:r>
      <w:r w:rsidR="00135C8C">
        <w:rPr>
          <w:rFonts w:ascii="仿宋_GB2312" w:eastAsia="仿宋_GB2312" w:hAnsi="Arial" w:cs="Arial"/>
          <w:kern w:val="0"/>
          <w:sz w:val="32"/>
          <w:szCs w:val="32"/>
        </w:rPr>
        <w:t>其发布的</w:t>
      </w:r>
      <w:r w:rsidR="0027540F">
        <w:rPr>
          <w:rFonts w:ascii="仿宋_GB2312" w:eastAsia="仿宋_GB2312" w:hAnsi="Arial" w:cs="Arial"/>
          <w:kern w:val="0"/>
          <w:sz w:val="32"/>
          <w:szCs w:val="32"/>
        </w:rPr>
        <w:t>非公开披露信息</w:t>
      </w:r>
      <w:r w:rsidR="00111A8C">
        <w:rPr>
          <w:rFonts w:ascii="仿宋_GB2312" w:eastAsia="仿宋_GB2312" w:hAnsi="Arial" w:cs="Arial" w:hint="eastAsia"/>
          <w:kern w:val="0"/>
          <w:sz w:val="32"/>
          <w:szCs w:val="32"/>
        </w:rPr>
        <w:t>；</w:t>
      </w:r>
      <w:r w:rsidR="003C45BF">
        <w:rPr>
          <w:rFonts w:ascii="仿宋_GB2312" w:eastAsia="仿宋_GB2312" w:hAnsi="Arial" w:cs="Arial" w:hint="eastAsia"/>
          <w:kern w:val="0"/>
          <w:sz w:val="32"/>
          <w:szCs w:val="32"/>
        </w:rPr>
        <w:t>监管机构</w:t>
      </w:r>
      <w:r w:rsidR="0027540F">
        <w:rPr>
          <w:rFonts w:ascii="仿宋_GB2312" w:eastAsia="仿宋_GB2312" w:hAnsi="Arial" w:cs="Arial" w:hint="eastAsia"/>
          <w:kern w:val="0"/>
          <w:sz w:val="32"/>
          <w:szCs w:val="32"/>
        </w:rPr>
        <w:t>依据</w:t>
      </w:r>
      <w:r w:rsidR="0027540F">
        <w:rPr>
          <w:rFonts w:ascii="仿宋_GB2312" w:eastAsia="仿宋_GB2312" w:hAnsi="Arial" w:cs="Arial"/>
          <w:kern w:val="0"/>
          <w:sz w:val="32"/>
          <w:szCs w:val="32"/>
        </w:rPr>
        <w:t>监管</w:t>
      </w:r>
      <w:r w:rsidR="00D03394">
        <w:rPr>
          <w:rFonts w:ascii="仿宋_GB2312" w:eastAsia="仿宋_GB2312" w:hAnsi="Arial" w:cs="Arial" w:hint="eastAsia"/>
          <w:kern w:val="0"/>
          <w:sz w:val="32"/>
          <w:szCs w:val="32"/>
        </w:rPr>
        <w:t>要求</w:t>
      </w:r>
      <w:r w:rsidR="003C45BF">
        <w:rPr>
          <w:rFonts w:ascii="仿宋_GB2312" w:eastAsia="仿宋_GB2312" w:hAnsi="Arial" w:cs="Arial" w:hint="eastAsia"/>
          <w:kern w:val="0"/>
          <w:sz w:val="32"/>
          <w:szCs w:val="32"/>
        </w:rPr>
        <w:t>可以</w:t>
      </w:r>
      <w:r w:rsidR="00F90DCA">
        <w:rPr>
          <w:rFonts w:ascii="仿宋_GB2312" w:eastAsia="仿宋_GB2312" w:hAnsi="Arial" w:cs="Arial" w:hint="eastAsia"/>
          <w:kern w:val="0"/>
          <w:sz w:val="32"/>
          <w:szCs w:val="32"/>
        </w:rPr>
        <w:t>查阅</w:t>
      </w:r>
      <w:r w:rsidR="009707BC">
        <w:rPr>
          <w:rFonts w:ascii="仿宋_GB2312" w:eastAsia="仿宋_GB2312" w:hAnsi="Arial" w:cs="Arial" w:hint="eastAsia"/>
          <w:kern w:val="0"/>
          <w:sz w:val="32"/>
          <w:szCs w:val="32"/>
        </w:rPr>
        <w:t>全部</w:t>
      </w:r>
      <w:r w:rsidR="003C45BF">
        <w:rPr>
          <w:rFonts w:ascii="仿宋_GB2312" w:eastAsia="仿宋_GB2312" w:hAnsi="Arial" w:cs="Arial"/>
          <w:kern w:val="0"/>
          <w:sz w:val="32"/>
          <w:szCs w:val="32"/>
        </w:rPr>
        <w:t>信息。</w:t>
      </w:r>
    </w:p>
    <w:p w14:paraId="1B57F9EA" w14:textId="74E89486" w:rsidR="00830D5E" w:rsidRPr="0077310B" w:rsidRDefault="003C45BF" w:rsidP="007C0A36">
      <w:pPr>
        <w:widowControl w:val="0"/>
        <w:snapToGrid w:val="0"/>
        <w:spacing w:after="0" w:line="360" w:lineRule="auto"/>
        <w:ind w:firstLineChars="200" w:firstLine="643"/>
        <w:contextualSpacing/>
        <w:jc w:val="both"/>
        <w:rPr>
          <w:rFonts w:ascii="仿宋_GB2312" w:eastAsia="仿宋_GB2312" w:hAnsi="Arial" w:cs="Arial"/>
          <w:kern w:val="0"/>
          <w:sz w:val="32"/>
          <w:szCs w:val="32"/>
        </w:rPr>
      </w:pPr>
      <w:r>
        <w:rPr>
          <w:rStyle w:val="a4"/>
          <w:rFonts w:ascii="仿宋_GB2312" w:eastAsia="仿宋_GB2312" w:hAnsi="Arial" w:cs="Arial" w:hint="eastAsia"/>
          <w:sz w:val="32"/>
          <w:szCs w:val="32"/>
        </w:rPr>
        <w:t>第二十</w:t>
      </w:r>
      <w:r w:rsidR="00FF519C">
        <w:rPr>
          <w:rStyle w:val="a4"/>
          <w:rFonts w:ascii="仿宋_GB2312" w:eastAsia="仿宋_GB2312" w:hAnsi="Arial" w:cs="Arial" w:hint="eastAsia"/>
          <w:sz w:val="32"/>
          <w:szCs w:val="32"/>
        </w:rPr>
        <w:t>三</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00783452">
        <w:rPr>
          <w:rFonts w:ascii="仿宋_GB2312" w:eastAsia="仿宋_GB2312" w:hAnsi="Arial" w:cs="Arial" w:hint="eastAsia"/>
          <w:kern w:val="0"/>
          <w:sz w:val="32"/>
          <w:szCs w:val="32"/>
        </w:rPr>
        <w:t>参与人</w:t>
      </w:r>
      <w:r w:rsidR="00243ADC">
        <w:rPr>
          <w:rFonts w:ascii="仿宋_GB2312" w:eastAsia="仿宋_GB2312" w:hAnsi="Arial" w:cs="Arial" w:hint="eastAsia"/>
          <w:kern w:val="0"/>
          <w:sz w:val="32"/>
          <w:szCs w:val="32"/>
        </w:rPr>
        <w:t>使用</w:t>
      </w:r>
      <w:r w:rsidR="00403F09">
        <w:rPr>
          <w:rFonts w:ascii="仿宋_GB2312" w:eastAsia="仿宋_GB2312" w:hAnsi="Arial" w:cs="Arial" w:hint="eastAsia"/>
          <w:kern w:val="0"/>
          <w:sz w:val="32"/>
          <w:szCs w:val="32"/>
        </w:rPr>
        <w:t>披露</w:t>
      </w:r>
      <w:r w:rsidR="00830D5E" w:rsidRPr="0077310B">
        <w:rPr>
          <w:rFonts w:ascii="仿宋_GB2312" w:eastAsia="仿宋_GB2312" w:hAnsi="Arial" w:cs="Arial" w:hint="eastAsia"/>
          <w:kern w:val="0"/>
          <w:sz w:val="32"/>
          <w:szCs w:val="32"/>
        </w:rPr>
        <w:t>信息</w:t>
      </w:r>
      <w:r w:rsidR="00E01B83">
        <w:rPr>
          <w:rFonts w:ascii="仿宋_GB2312" w:eastAsia="仿宋_GB2312" w:hAnsi="Arial" w:cs="Arial" w:hint="eastAsia"/>
          <w:kern w:val="0"/>
          <w:sz w:val="32"/>
          <w:szCs w:val="32"/>
        </w:rPr>
        <w:t>的</w:t>
      </w:r>
      <w:r w:rsidR="00E01B83">
        <w:rPr>
          <w:rFonts w:ascii="仿宋_GB2312" w:eastAsia="仿宋_GB2312" w:hAnsi="Arial" w:cs="Arial"/>
          <w:kern w:val="0"/>
          <w:sz w:val="32"/>
          <w:szCs w:val="32"/>
        </w:rPr>
        <w:t>，</w:t>
      </w:r>
      <w:r w:rsidR="00830D5E" w:rsidRPr="0077310B">
        <w:rPr>
          <w:rFonts w:ascii="仿宋_GB2312" w:eastAsia="仿宋_GB2312" w:hAnsi="Arial" w:cs="Arial" w:hint="eastAsia"/>
          <w:kern w:val="0"/>
          <w:sz w:val="32"/>
          <w:szCs w:val="32"/>
        </w:rPr>
        <w:t>应</w:t>
      </w:r>
      <w:r w:rsidR="00403F09">
        <w:rPr>
          <w:rFonts w:ascii="仿宋_GB2312" w:eastAsia="仿宋_GB2312" w:hAnsi="Arial" w:cs="Arial" w:hint="eastAsia"/>
          <w:kern w:val="0"/>
          <w:sz w:val="32"/>
          <w:szCs w:val="32"/>
        </w:rPr>
        <w:t>当</w:t>
      </w:r>
      <w:r w:rsidR="00830D5E" w:rsidRPr="0077310B">
        <w:rPr>
          <w:rFonts w:ascii="仿宋_GB2312" w:eastAsia="仿宋_GB2312" w:hAnsi="Arial" w:cs="Arial" w:hint="eastAsia"/>
          <w:kern w:val="0"/>
          <w:sz w:val="32"/>
          <w:szCs w:val="32"/>
        </w:rPr>
        <w:t>遵守以下要求：</w:t>
      </w:r>
    </w:p>
    <w:p w14:paraId="191B501D" w14:textId="77777777" w:rsidR="00830D5E" w:rsidRPr="0077310B" w:rsidRDefault="0098255B" w:rsidP="007C0A36">
      <w:pPr>
        <w:snapToGrid w:val="0"/>
        <w:spacing w:line="360" w:lineRule="auto"/>
        <w:ind w:firstLineChars="200" w:firstLine="640"/>
        <w:contextualSpacing/>
        <w:jc w:val="both"/>
        <w:rPr>
          <w:rFonts w:ascii="仿宋_GB2312" w:eastAsia="仿宋_GB2312" w:hAnsi="Arial" w:cs="Arial"/>
          <w:kern w:val="0"/>
          <w:sz w:val="32"/>
          <w:szCs w:val="32"/>
        </w:rPr>
      </w:pPr>
      <w:r>
        <w:rPr>
          <w:rFonts w:ascii="仿宋_GB2312" w:eastAsia="仿宋_GB2312" w:hAnsi="Arial" w:cs="Arial" w:hint="eastAsia"/>
          <w:kern w:val="0"/>
          <w:sz w:val="32"/>
          <w:szCs w:val="32"/>
        </w:rPr>
        <w:t>（一）参与人</w:t>
      </w:r>
      <w:r w:rsidR="00830D5E" w:rsidRPr="0077310B">
        <w:rPr>
          <w:rFonts w:ascii="仿宋_GB2312" w:eastAsia="仿宋_GB2312" w:hAnsi="Arial" w:cs="Arial" w:hint="eastAsia"/>
          <w:kern w:val="0"/>
          <w:sz w:val="32"/>
          <w:szCs w:val="32"/>
        </w:rPr>
        <w:t>应</w:t>
      </w:r>
      <w:r>
        <w:rPr>
          <w:rFonts w:ascii="仿宋_GB2312" w:eastAsia="仿宋_GB2312" w:hAnsi="Arial" w:cs="Arial" w:hint="eastAsia"/>
          <w:kern w:val="0"/>
          <w:sz w:val="32"/>
          <w:szCs w:val="32"/>
        </w:rPr>
        <w:t>当</w:t>
      </w:r>
      <w:r w:rsidR="00830D5E" w:rsidRPr="0077310B">
        <w:rPr>
          <w:rFonts w:ascii="仿宋_GB2312" w:eastAsia="仿宋_GB2312" w:hAnsi="Arial" w:cs="Arial" w:hint="eastAsia"/>
          <w:kern w:val="0"/>
          <w:sz w:val="32"/>
          <w:szCs w:val="32"/>
        </w:rPr>
        <w:t>只为合法目的使用</w:t>
      </w:r>
      <w:r w:rsidR="00D03394">
        <w:rPr>
          <w:rFonts w:ascii="仿宋_GB2312" w:eastAsia="仿宋_GB2312" w:hAnsi="Arial" w:cs="Arial" w:hint="eastAsia"/>
          <w:kern w:val="0"/>
          <w:sz w:val="32"/>
          <w:szCs w:val="32"/>
        </w:rPr>
        <w:t>中证</w:t>
      </w:r>
      <w:r>
        <w:rPr>
          <w:rFonts w:ascii="仿宋_GB2312" w:eastAsia="仿宋_GB2312" w:hAnsi="Arial" w:cs="Arial" w:hint="eastAsia"/>
          <w:kern w:val="0"/>
          <w:sz w:val="32"/>
          <w:szCs w:val="32"/>
        </w:rPr>
        <w:t>报价</w:t>
      </w:r>
      <w:r w:rsidR="00D03394">
        <w:rPr>
          <w:rFonts w:ascii="仿宋_GB2312" w:eastAsia="仿宋_GB2312" w:hAnsi="Arial" w:cs="Arial" w:hint="eastAsia"/>
          <w:kern w:val="0"/>
          <w:sz w:val="32"/>
          <w:szCs w:val="32"/>
        </w:rPr>
        <w:t>指定网站</w:t>
      </w:r>
      <w:r>
        <w:rPr>
          <w:rFonts w:ascii="仿宋_GB2312" w:eastAsia="仿宋_GB2312" w:hAnsi="Arial" w:cs="Arial" w:hint="eastAsia"/>
          <w:kern w:val="0"/>
          <w:sz w:val="32"/>
          <w:szCs w:val="32"/>
        </w:rPr>
        <w:t>推送</w:t>
      </w:r>
      <w:r w:rsidR="00830D5E" w:rsidRPr="0077310B">
        <w:rPr>
          <w:rFonts w:ascii="仿宋_GB2312" w:eastAsia="仿宋_GB2312" w:hAnsi="Arial" w:cs="Arial" w:hint="eastAsia"/>
          <w:kern w:val="0"/>
          <w:sz w:val="32"/>
          <w:szCs w:val="32"/>
        </w:rPr>
        <w:t>的</w:t>
      </w:r>
      <w:r>
        <w:rPr>
          <w:rFonts w:ascii="仿宋_GB2312" w:eastAsia="仿宋_GB2312" w:hAnsi="Arial" w:cs="Arial" w:hint="eastAsia"/>
          <w:kern w:val="0"/>
          <w:sz w:val="32"/>
          <w:szCs w:val="32"/>
        </w:rPr>
        <w:t>披露信息</w:t>
      </w:r>
      <w:r w:rsidR="00830D5E" w:rsidRPr="0077310B">
        <w:rPr>
          <w:rFonts w:ascii="仿宋_GB2312" w:eastAsia="仿宋_GB2312" w:hAnsi="Arial" w:cs="Arial" w:hint="eastAsia"/>
          <w:kern w:val="0"/>
          <w:sz w:val="32"/>
          <w:szCs w:val="32"/>
        </w:rPr>
        <w:t>。</w:t>
      </w:r>
    </w:p>
    <w:p w14:paraId="47DD34AA" w14:textId="77777777" w:rsidR="00830D5E" w:rsidRDefault="00830D5E" w:rsidP="007C0A36">
      <w:pPr>
        <w:snapToGrid w:val="0"/>
        <w:spacing w:line="360" w:lineRule="auto"/>
        <w:ind w:firstLineChars="200" w:firstLine="640"/>
        <w:contextualSpacing/>
        <w:jc w:val="both"/>
        <w:rPr>
          <w:rFonts w:ascii="仿宋_GB2312" w:eastAsia="仿宋_GB2312" w:hAnsi="Arial" w:cs="Arial"/>
          <w:kern w:val="0"/>
          <w:sz w:val="32"/>
          <w:szCs w:val="32"/>
        </w:rPr>
      </w:pPr>
      <w:r w:rsidRPr="0077310B">
        <w:rPr>
          <w:rFonts w:ascii="仿宋_GB2312" w:eastAsia="仿宋_GB2312" w:hAnsi="Arial" w:cs="Arial" w:hint="eastAsia"/>
          <w:kern w:val="0"/>
          <w:sz w:val="32"/>
          <w:szCs w:val="32"/>
        </w:rPr>
        <w:t>（二）</w:t>
      </w:r>
      <w:r w:rsidR="00A96A3F">
        <w:rPr>
          <w:rFonts w:ascii="仿宋_GB2312" w:eastAsia="仿宋_GB2312" w:hAnsi="Arial" w:cs="Arial" w:hint="eastAsia"/>
          <w:kern w:val="0"/>
          <w:sz w:val="32"/>
          <w:szCs w:val="32"/>
        </w:rPr>
        <w:t>参与人</w:t>
      </w:r>
      <w:r w:rsidRPr="0077310B">
        <w:rPr>
          <w:rFonts w:ascii="仿宋_GB2312" w:eastAsia="仿宋_GB2312" w:hAnsi="Arial" w:cs="Arial" w:hint="eastAsia"/>
          <w:kern w:val="0"/>
          <w:sz w:val="32"/>
          <w:szCs w:val="32"/>
        </w:rPr>
        <w:t>登录后接受的信息服务为</w:t>
      </w:r>
      <w:r w:rsidR="00D03394">
        <w:rPr>
          <w:rFonts w:ascii="仿宋_GB2312" w:eastAsia="仿宋_GB2312" w:hAnsi="Arial" w:cs="Arial" w:hint="eastAsia"/>
          <w:kern w:val="0"/>
          <w:sz w:val="32"/>
          <w:szCs w:val="32"/>
        </w:rPr>
        <w:t>中证</w:t>
      </w:r>
      <w:r w:rsidR="00A96A3F">
        <w:rPr>
          <w:rFonts w:ascii="仿宋_GB2312" w:eastAsia="仿宋_GB2312" w:hAnsi="Arial" w:cs="Arial" w:hint="eastAsia"/>
          <w:kern w:val="0"/>
          <w:sz w:val="32"/>
          <w:szCs w:val="32"/>
        </w:rPr>
        <w:t>报价</w:t>
      </w:r>
      <w:r w:rsidR="00D03394">
        <w:rPr>
          <w:rFonts w:ascii="仿宋_GB2312" w:eastAsia="仿宋_GB2312" w:hAnsi="Arial" w:cs="Arial" w:hint="eastAsia"/>
          <w:kern w:val="0"/>
          <w:sz w:val="32"/>
          <w:szCs w:val="32"/>
        </w:rPr>
        <w:t>指定网站</w:t>
      </w:r>
      <w:r w:rsidRPr="0077310B">
        <w:rPr>
          <w:rFonts w:ascii="仿宋_GB2312" w:eastAsia="仿宋_GB2312" w:hAnsi="Arial" w:cs="Arial" w:hint="eastAsia"/>
          <w:kern w:val="0"/>
          <w:sz w:val="32"/>
          <w:szCs w:val="32"/>
        </w:rPr>
        <w:t>针对</w:t>
      </w:r>
      <w:r w:rsidR="001C08BC">
        <w:rPr>
          <w:rFonts w:ascii="仿宋_GB2312" w:eastAsia="仿宋_GB2312" w:hAnsi="Arial" w:cs="Arial" w:hint="eastAsia"/>
          <w:kern w:val="0"/>
          <w:sz w:val="32"/>
          <w:szCs w:val="32"/>
        </w:rPr>
        <w:t>该</w:t>
      </w:r>
      <w:r w:rsidR="00A96A3F">
        <w:rPr>
          <w:rFonts w:ascii="仿宋_GB2312" w:eastAsia="仿宋_GB2312" w:hAnsi="Arial" w:cs="Arial" w:hint="eastAsia"/>
          <w:kern w:val="0"/>
          <w:sz w:val="32"/>
          <w:szCs w:val="32"/>
        </w:rPr>
        <w:t>参与人</w:t>
      </w:r>
      <w:r w:rsidRPr="0077310B">
        <w:rPr>
          <w:rFonts w:ascii="仿宋_GB2312" w:eastAsia="仿宋_GB2312" w:hAnsi="Arial" w:cs="Arial" w:hint="eastAsia"/>
          <w:kern w:val="0"/>
          <w:sz w:val="32"/>
          <w:szCs w:val="32"/>
        </w:rPr>
        <w:t>开放，</w:t>
      </w:r>
      <w:r w:rsidR="00A96A3F">
        <w:rPr>
          <w:rFonts w:ascii="仿宋_GB2312" w:eastAsia="仿宋_GB2312" w:hAnsi="Arial" w:cs="Arial" w:hint="eastAsia"/>
          <w:kern w:val="0"/>
          <w:sz w:val="32"/>
          <w:szCs w:val="32"/>
        </w:rPr>
        <w:t>参与人</w:t>
      </w:r>
      <w:r w:rsidRPr="0077310B">
        <w:rPr>
          <w:rFonts w:ascii="仿宋_GB2312" w:eastAsia="仿宋_GB2312" w:hAnsi="Arial" w:cs="Arial" w:hint="eastAsia"/>
          <w:kern w:val="0"/>
          <w:sz w:val="32"/>
          <w:szCs w:val="32"/>
        </w:rPr>
        <w:t>不得将获取的信息以任何目的、方式向其他机构或个人传播。</w:t>
      </w:r>
    </w:p>
    <w:p w14:paraId="0C3A2638" w14:textId="5ADE23DE" w:rsidR="00A0113D" w:rsidRPr="00A0113D" w:rsidRDefault="00A0113D" w:rsidP="007C0A36">
      <w:pPr>
        <w:snapToGrid w:val="0"/>
        <w:spacing w:line="360" w:lineRule="auto"/>
        <w:ind w:firstLineChars="200" w:firstLine="640"/>
        <w:contextualSpacing/>
        <w:jc w:val="both"/>
        <w:rPr>
          <w:rFonts w:ascii="仿宋_GB2312" w:eastAsia="仿宋_GB2312" w:hAnsi="Arial" w:cs="Arial"/>
          <w:kern w:val="0"/>
          <w:sz w:val="32"/>
          <w:szCs w:val="32"/>
        </w:rPr>
      </w:pPr>
      <w:r>
        <w:rPr>
          <w:rFonts w:ascii="仿宋_GB2312" w:eastAsia="仿宋_GB2312" w:hAnsi="Arial" w:cs="Arial" w:hint="eastAsia"/>
          <w:kern w:val="0"/>
          <w:sz w:val="32"/>
          <w:szCs w:val="32"/>
        </w:rPr>
        <w:t>（三）参与人</w:t>
      </w:r>
      <w:r w:rsidRPr="00DB3FD5">
        <w:rPr>
          <w:rFonts w:ascii="仿宋_GB2312" w:eastAsia="仿宋_GB2312" w:hAnsi="Arial" w:cs="Arial" w:hint="eastAsia"/>
          <w:sz w:val="32"/>
          <w:szCs w:val="32"/>
        </w:rPr>
        <w:t>不得泄露</w:t>
      </w:r>
      <w:r>
        <w:rPr>
          <w:rFonts w:ascii="仿宋_GB2312" w:eastAsia="仿宋_GB2312" w:hAnsi="Arial" w:cs="Arial" w:hint="eastAsia"/>
          <w:sz w:val="32"/>
          <w:szCs w:val="32"/>
        </w:rPr>
        <w:t>非公开</w:t>
      </w:r>
      <w:r>
        <w:rPr>
          <w:rFonts w:ascii="仿宋_GB2312" w:eastAsia="仿宋_GB2312" w:hAnsi="Arial" w:cs="Arial"/>
          <w:sz w:val="32"/>
          <w:szCs w:val="32"/>
        </w:rPr>
        <w:t>披露</w:t>
      </w:r>
      <w:r>
        <w:rPr>
          <w:rFonts w:ascii="仿宋_GB2312" w:eastAsia="仿宋_GB2312" w:hAnsi="Arial" w:cs="Arial" w:hint="eastAsia"/>
          <w:sz w:val="32"/>
          <w:szCs w:val="32"/>
        </w:rPr>
        <w:t>的</w:t>
      </w:r>
      <w:r w:rsidRPr="00DB3FD5">
        <w:rPr>
          <w:rFonts w:ascii="仿宋_GB2312" w:eastAsia="仿宋_GB2312" w:hAnsi="Arial" w:cs="Arial" w:hint="eastAsia"/>
          <w:sz w:val="32"/>
          <w:szCs w:val="32"/>
        </w:rPr>
        <w:t>信息</w:t>
      </w:r>
      <w:r>
        <w:rPr>
          <w:rFonts w:ascii="仿宋_GB2312" w:eastAsia="仿宋_GB2312" w:hAnsi="Arial" w:cs="Arial" w:hint="eastAsia"/>
          <w:sz w:val="32"/>
          <w:szCs w:val="32"/>
        </w:rPr>
        <w:t>。</w:t>
      </w:r>
      <w:r w:rsidR="008406EA">
        <w:rPr>
          <w:rFonts w:ascii="仿宋_GB2312" w:eastAsia="仿宋_GB2312" w:hAnsi="Arial" w:cs="Arial" w:hint="eastAsia"/>
          <w:sz w:val="32"/>
          <w:szCs w:val="32"/>
        </w:rPr>
        <w:t>参与人</w:t>
      </w:r>
      <w:r>
        <w:rPr>
          <w:rFonts w:ascii="仿宋_GB2312" w:eastAsia="仿宋_GB2312" w:hAnsi="Arial" w:cs="Arial" w:hint="eastAsia"/>
          <w:sz w:val="32"/>
          <w:szCs w:val="32"/>
        </w:rPr>
        <w:t>与信息披露义务人</w:t>
      </w:r>
      <w:r w:rsidRPr="00DB3FD5">
        <w:rPr>
          <w:rFonts w:ascii="仿宋_GB2312" w:eastAsia="仿宋_GB2312" w:hAnsi="Arial" w:cs="Arial" w:hint="eastAsia"/>
          <w:sz w:val="32"/>
          <w:szCs w:val="32"/>
        </w:rPr>
        <w:t>签订保密协议的，应当按照保密协议的约定履行保密义务。</w:t>
      </w:r>
      <w:r>
        <w:rPr>
          <w:rFonts w:ascii="仿宋_GB2312" w:eastAsia="仿宋_GB2312" w:hAnsi="Arial" w:cs="Arial" w:hint="eastAsia"/>
          <w:sz w:val="32"/>
          <w:szCs w:val="32"/>
        </w:rPr>
        <w:t>保密协议</w:t>
      </w:r>
      <w:r>
        <w:rPr>
          <w:rFonts w:ascii="仿宋_GB2312" w:eastAsia="仿宋_GB2312" w:hAnsi="Arial" w:cs="Arial"/>
          <w:sz w:val="32"/>
          <w:szCs w:val="32"/>
        </w:rPr>
        <w:t>不得违反法律法规、自律规则以及</w:t>
      </w:r>
      <w:r>
        <w:rPr>
          <w:rFonts w:ascii="仿宋_GB2312" w:eastAsia="仿宋_GB2312" w:hAnsi="Arial" w:cs="Arial" w:hint="eastAsia"/>
          <w:sz w:val="32"/>
          <w:szCs w:val="32"/>
        </w:rPr>
        <w:t>中证报价</w:t>
      </w:r>
      <w:r>
        <w:rPr>
          <w:rFonts w:ascii="仿宋_GB2312" w:eastAsia="仿宋_GB2312" w:hAnsi="Arial" w:cs="Arial"/>
          <w:sz w:val="32"/>
          <w:szCs w:val="32"/>
        </w:rPr>
        <w:t>的业务</w:t>
      </w:r>
      <w:r>
        <w:rPr>
          <w:rFonts w:ascii="仿宋_GB2312" w:eastAsia="仿宋_GB2312" w:hAnsi="Arial" w:cs="Arial" w:hint="eastAsia"/>
          <w:sz w:val="32"/>
          <w:szCs w:val="32"/>
        </w:rPr>
        <w:t>规则。当</w:t>
      </w:r>
      <w:r>
        <w:rPr>
          <w:rFonts w:ascii="仿宋_GB2312" w:eastAsia="仿宋_GB2312" w:hAnsi="Arial" w:cs="Arial"/>
          <w:sz w:val="32"/>
          <w:szCs w:val="32"/>
        </w:rPr>
        <w:t>保密协议与</w:t>
      </w:r>
      <w:r>
        <w:rPr>
          <w:rFonts w:ascii="仿宋_GB2312" w:eastAsia="仿宋_GB2312" w:hAnsi="Arial" w:cs="Arial" w:hint="eastAsia"/>
          <w:sz w:val="32"/>
          <w:szCs w:val="32"/>
        </w:rPr>
        <w:t>上述规定发生</w:t>
      </w:r>
      <w:r>
        <w:rPr>
          <w:rFonts w:ascii="仿宋_GB2312" w:eastAsia="仿宋_GB2312" w:hAnsi="Arial" w:cs="Arial"/>
          <w:sz w:val="32"/>
          <w:szCs w:val="32"/>
        </w:rPr>
        <w:t>冲突时，以法律法规、自律规则</w:t>
      </w:r>
      <w:r w:rsidR="00243ADC">
        <w:rPr>
          <w:rFonts w:ascii="仿宋_GB2312" w:eastAsia="仿宋_GB2312" w:hAnsi="Arial" w:cs="Arial" w:hint="eastAsia"/>
          <w:sz w:val="32"/>
          <w:szCs w:val="32"/>
        </w:rPr>
        <w:t>和</w:t>
      </w:r>
      <w:r>
        <w:rPr>
          <w:rFonts w:ascii="仿宋_GB2312" w:eastAsia="仿宋_GB2312" w:hAnsi="Arial" w:cs="Arial" w:hint="eastAsia"/>
          <w:sz w:val="32"/>
          <w:szCs w:val="32"/>
        </w:rPr>
        <w:t>中证报价</w:t>
      </w:r>
      <w:r>
        <w:rPr>
          <w:rFonts w:ascii="仿宋_GB2312" w:eastAsia="仿宋_GB2312" w:hAnsi="Arial" w:cs="Arial"/>
          <w:sz w:val="32"/>
          <w:szCs w:val="32"/>
        </w:rPr>
        <w:t>的业务</w:t>
      </w:r>
      <w:r>
        <w:rPr>
          <w:rFonts w:ascii="仿宋_GB2312" w:eastAsia="仿宋_GB2312" w:hAnsi="Arial" w:cs="Arial" w:hint="eastAsia"/>
          <w:sz w:val="32"/>
          <w:szCs w:val="32"/>
        </w:rPr>
        <w:t>规则</w:t>
      </w:r>
      <w:r>
        <w:rPr>
          <w:rFonts w:ascii="仿宋_GB2312" w:eastAsia="仿宋_GB2312" w:hAnsi="Arial" w:cs="Arial"/>
          <w:sz w:val="32"/>
          <w:szCs w:val="32"/>
        </w:rPr>
        <w:t>为准。</w:t>
      </w:r>
    </w:p>
    <w:p w14:paraId="2DD8D842" w14:textId="62F19B29" w:rsidR="00683E8A" w:rsidRDefault="000F4FB8" w:rsidP="007C0A36">
      <w:pPr>
        <w:snapToGrid w:val="0"/>
        <w:spacing w:line="360" w:lineRule="auto"/>
        <w:ind w:firstLineChars="200" w:firstLine="643"/>
        <w:contextualSpacing/>
        <w:jc w:val="both"/>
        <w:rPr>
          <w:rFonts w:ascii="仿宋_GB2312" w:eastAsia="仿宋_GB2312" w:hAnsi="Arial" w:cs="Arial"/>
          <w:kern w:val="0"/>
          <w:sz w:val="32"/>
          <w:szCs w:val="32"/>
        </w:rPr>
      </w:pPr>
      <w:r>
        <w:rPr>
          <w:rStyle w:val="a4"/>
          <w:rFonts w:ascii="仿宋_GB2312" w:eastAsia="仿宋_GB2312" w:hAnsi="Arial" w:cs="Arial" w:hint="eastAsia"/>
          <w:sz w:val="32"/>
          <w:szCs w:val="32"/>
        </w:rPr>
        <w:t>第二十</w:t>
      </w:r>
      <w:r w:rsidR="00FF519C">
        <w:rPr>
          <w:rStyle w:val="a4"/>
          <w:rFonts w:ascii="仿宋_GB2312" w:eastAsia="仿宋_GB2312" w:hAnsi="Arial" w:cs="Arial" w:hint="eastAsia"/>
          <w:sz w:val="32"/>
          <w:szCs w:val="32"/>
        </w:rPr>
        <w:t>四</w:t>
      </w:r>
      <w:r w:rsidR="00683E8A"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00683E8A">
        <w:rPr>
          <w:rFonts w:ascii="仿宋_GB2312" w:eastAsia="仿宋_GB2312" w:hAnsi="Arial" w:cs="Arial" w:hint="eastAsia"/>
          <w:sz w:val="32"/>
          <w:szCs w:val="32"/>
        </w:rPr>
        <w:t>在中证</w:t>
      </w:r>
      <w:r w:rsidR="00683E8A">
        <w:rPr>
          <w:rFonts w:ascii="仿宋_GB2312" w:eastAsia="仿宋_GB2312" w:hAnsi="Arial" w:cs="Arial"/>
          <w:sz w:val="32"/>
          <w:szCs w:val="32"/>
        </w:rPr>
        <w:t>报价</w:t>
      </w:r>
      <w:r w:rsidR="00683E8A">
        <w:rPr>
          <w:rFonts w:ascii="仿宋_GB2312" w:eastAsia="仿宋_GB2312" w:hAnsi="Arial" w:cs="Arial" w:hint="eastAsia"/>
          <w:sz w:val="32"/>
          <w:szCs w:val="32"/>
        </w:rPr>
        <w:t>指定网站</w:t>
      </w:r>
      <w:r w:rsidR="00683E8A">
        <w:rPr>
          <w:rFonts w:ascii="仿宋_GB2312" w:eastAsia="仿宋_GB2312" w:hAnsi="Arial" w:cs="Arial"/>
          <w:sz w:val="32"/>
          <w:szCs w:val="32"/>
        </w:rPr>
        <w:t>开展代理交易的参与人，</w:t>
      </w:r>
      <w:r w:rsidR="00EF2015">
        <w:rPr>
          <w:rFonts w:ascii="仿宋_GB2312" w:eastAsia="仿宋_GB2312" w:hAnsi="Arial" w:cs="Arial" w:hint="eastAsia"/>
          <w:sz w:val="32"/>
          <w:szCs w:val="32"/>
        </w:rPr>
        <w:t>可以向被代理人</w:t>
      </w:r>
      <w:r w:rsidR="00EF2015">
        <w:rPr>
          <w:rFonts w:ascii="仿宋_GB2312" w:eastAsia="仿宋_GB2312" w:hAnsi="Arial" w:cs="Arial"/>
          <w:sz w:val="32"/>
          <w:szCs w:val="32"/>
        </w:rPr>
        <w:t>转载</w:t>
      </w:r>
      <w:r w:rsidR="009D355B">
        <w:rPr>
          <w:rFonts w:ascii="仿宋_GB2312" w:eastAsia="仿宋_GB2312" w:hAnsi="Arial" w:cs="Arial" w:hint="eastAsia"/>
          <w:sz w:val="32"/>
          <w:szCs w:val="32"/>
        </w:rPr>
        <w:t>、</w:t>
      </w:r>
      <w:r w:rsidR="009D355B">
        <w:rPr>
          <w:rFonts w:ascii="仿宋_GB2312" w:eastAsia="仿宋_GB2312" w:hAnsi="Arial" w:cs="Arial"/>
          <w:sz w:val="32"/>
          <w:szCs w:val="32"/>
        </w:rPr>
        <w:t>推送</w:t>
      </w:r>
      <w:r w:rsidR="00EF2015">
        <w:rPr>
          <w:rFonts w:ascii="仿宋_GB2312" w:eastAsia="仿宋_GB2312" w:hAnsi="Arial" w:cs="Arial" w:hint="eastAsia"/>
          <w:sz w:val="32"/>
          <w:szCs w:val="32"/>
        </w:rPr>
        <w:t>代理交易</w:t>
      </w:r>
      <w:r w:rsidR="00EF2015">
        <w:rPr>
          <w:rFonts w:ascii="仿宋_GB2312" w:eastAsia="仿宋_GB2312" w:hAnsi="Arial" w:cs="Arial"/>
          <w:sz w:val="32"/>
          <w:szCs w:val="32"/>
        </w:rPr>
        <w:t>的</w:t>
      </w:r>
      <w:r w:rsidR="00683E8A">
        <w:rPr>
          <w:rFonts w:ascii="仿宋_GB2312" w:eastAsia="仿宋_GB2312" w:hAnsi="Arial" w:cs="Arial"/>
          <w:sz w:val="32"/>
          <w:szCs w:val="32"/>
        </w:rPr>
        <w:t>披露信息</w:t>
      </w:r>
      <w:r w:rsidR="000C7D8A">
        <w:rPr>
          <w:rFonts w:ascii="仿宋_GB2312" w:eastAsia="仿宋_GB2312" w:hAnsi="Arial" w:cs="Arial" w:hint="eastAsia"/>
          <w:sz w:val="32"/>
          <w:szCs w:val="32"/>
        </w:rPr>
        <w:t>。</w:t>
      </w:r>
    </w:p>
    <w:p w14:paraId="72ED325E" w14:textId="69DA64A9" w:rsidR="006D2820" w:rsidRDefault="00096C9C">
      <w:pPr>
        <w:snapToGrid w:val="0"/>
        <w:spacing w:line="360" w:lineRule="auto"/>
        <w:ind w:firstLineChars="200" w:firstLine="643"/>
        <w:contextualSpacing/>
        <w:jc w:val="both"/>
        <w:rPr>
          <w:rFonts w:ascii="仿宋_GB2312" w:eastAsia="仿宋_GB2312" w:hAnsi="Arial" w:cs="Arial"/>
          <w:sz w:val="32"/>
          <w:szCs w:val="32"/>
        </w:rPr>
      </w:pPr>
      <w:r>
        <w:rPr>
          <w:rStyle w:val="a4"/>
          <w:rFonts w:ascii="仿宋_GB2312" w:eastAsia="仿宋_GB2312" w:hAnsi="Arial" w:cs="Arial" w:hint="eastAsia"/>
          <w:sz w:val="32"/>
          <w:szCs w:val="32"/>
        </w:rPr>
        <w:t>第二十</w:t>
      </w:r>
      <w:r w:rsidR="00B83C24">
        <w:rPr>
          <w:rStyle w:val="a4"/>
          <w:rFonts w:ascii="仿宋_GB2312" w:eastAsia="仿宋_GB2312" w:hAnsi="Arial" w:cs="Arial" w:hint="eastAsia"/>
          <w:sz w:val="32"/>
          <w:szCs w:val="32"/>
        </w:rPr>
        <w:t>五</w:t>
      </w:r>
      <w:r w:rsidR="00403F09"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00BE1291">
        <w:rPr>
          <w:rFonts w:ascii="仿宋_GB2312" w:eastAsia="仿宋_GB2312" w:hAnsi="Arial" w:cs="Arial" w:hint="eastAsia"/>
          <w:sz w:val="32"/>
          <w:szCs w:val="32"/>
        </w:rPr>
        <w:t>中证报价对获取披露信息</w:t>
      </w:r>
      <w:r w:rsidR="00BE1291">
        <w:rPr>
          <w:rFonts w:ascii="仿宋_GB2312" w:eastAsia="仿宋_GB2312" w:hAnsi="Arial" w:cs="Arial"/>
          <w:sz w:val="32"/>
          <w:szCs w:val="32"/>
        </w:rPr>
        <w:t>的</w:t>
      </w:r>
      <w:r w:rsidR="00BE1291">
        <w:rPr>
          <w:rFonts w:ascii="仿宋_GB2312" w:eastAsia="仿宋_GB2312" w:hAnsi="Arial" w:cs="Arial" w:hint="eastAsia"/>
          <w:sz w:val="32"/>
          <w:szCs w:val="32"/>
        </w:rPr>
        <w:t>参与人</w:t>
      </w:r>
      <w:r w:rsidR="00BE1291" w:rsidRPr="0077310B">
        <w:rPr>
          <w:rFonts w:ascii="仿宋_GB2312" w:eastAsia="仿宋_GB2312" w:hAnsi="Arial" w:cs="Arial" w:hint="eastAsia"/>
          <w:sz w:val="32"/>
          <w:szCs w:val="32"/>
        </w:rPr>
        <w:t>由于使用或无法使用</w:t>
      </w:r>
      <w:r w:rsidR="00BE1291">
        <w:rPr>
          <w:rFonts w:ascii="仿宋_GB2312" w:eastAsia="仿宋_GB2312" w:hAnsi="Arial" w:cs="Arial" w:hint="eastAsia"/>
          <w:sz w:val="32"/>
          <w:szCs w:val="32"/>
        </w:rPr>
        <w:t>在中证报价指定网站上发布的</w:t>
      </w:r>
      <w:r w:rsidR="00BE1291" w:rsidRPr="0077310B">
        <w:rPr>
          <w:rFonts w:ascii="仿宋_GB2312" w:eastAsia="仿宋_GB2312" w:hAnsi="Arial" w:cs="Arial" w:hint="eastAsia"/>
          <w:sz w:val="32"/>
          <w:szCs w:val="32"/>
        </w:rPr>
        <w:t>披露信息所造成的损害</w:t>
      </w:r>
      <w:r w:rsidR="00D624E9">
        <w:rPr>
          <w:rFonts w:ascii="仿宋_GB2312" w:eastAsia="仿宋_GB2312" w:hAnsi="Arial" w:cs="Arial" w:hint="eastAsia"/>
          <w:sz w:val="32"/>
          <w:szCs w:val="32"/>
        </w:rPr>
        <w:t>，不</w:t>
      </w:r>
      <w:r w:rsidR="00403F09" w:rsidRPr="0077310B">
        <w:rPr>
          <w:rFonts w:ascii="仿宋_GB2312" w:eastAsia="仿宋_GB2312" w:hAnsi="Arial" w:cs="Arial" w:hint="eastAsia"/>
          <w:sz w:val="32"/>
          <w:szCs w:val="32"/>
        </w:rPr>
        <w:t>承担任何责任。</w:t>
      </w:r>
    </w:p>
    <w:p w14:paraId="10B22A8D" w14:textId="77777777" w:rsidR="006D2820" w:rsidRDefault="006D2820" w:rsidP="007C0A36">
      <w:pPr>
        <w:snapToGrid w:val="0"/>
        <w:spacing w:line="360" w:lineRule="auto"/>
        <w:ind w:firstLineChars="200" w:firstLine="640"/>
        <w:contextualSpacing/>
        <w:jc w:val="center"/>
        <w:rPr>
          <w:rFonts w:ascii="仿宋_GB2312" w:eastAsia="仿宋_GB2312" w:hAnsi="Arial" w:cs="Arial"/>
          <w:sz w:val="32"/>
          <w:szCs w:val="32"/>
        </w:rPr>
      </w:pPr>
      <w:r w:rsidRPr="000262EB">
        <w:rPr>
          <w:rFonts w:ascii="黑体" w:eastAsia="黑体" w:hAnsi="黑体" w:cs="Arial" w:hint="eastAsia"/>
          <w:kern w:val="0"/>
          <w:sz w:val="32"/>
          <w:szCs w:val="32"/>
        </w:rPr>
        <w:t>第</w:t>
      </w:r>
      <w:r>
        <w:rPr>
          <w:rFonts w:ascii="黑体" w:eastAsia="黑体" w:hAnsi="黑体" w:cs="Arial" w:hint="eastAsia"/>
          <w:kern w:val="0"/>
          <w:sz w:val="32"/>
          <w:szCs w:val="32"/>
        </w:rPr>
        <w:t>五</w:t>
      </w:r>
      <w:r w:rsidRPr="000262EB">
        <w:rPr>
          <w:rFonts w:ascii="黑体" w:eastAsia="黑体" w:hAnsi="黑体" w:cs="Arial" w:hint="eastAsia"/>
          <w:kern w:val="0"/>
          <w:sz w:val="32"/>
          <w:szCs w:val="32"/>
        </w:rPr>
        <w:t>章</w:t>
      </w:r>
      <w:r w:rsidRPr="000262EB">
        <w:rPr>
          <w:rFonts w:ascii="Calibri" w:eastAsia="黑体" w:hAnsi="Calibri" w:cs="Calibri"/>
          <w:kern w:val="0"/>
        </w:rPr>
        <w:t> </w:t>
      </w:r>
      <w:r w:rsidRPr="000262EB">
        <w:rPr>
          <w:rFonts w:ascii="黑体" w:eastAsia="黑体" w:hAnsi="黑体" w:cs="Arial" w:hint="eastAsia"/>
          <w:kern w:val="0"/>
          <w:sz w:val="32"/>
          <w:szCs w:val="32"/>
        </w:rPr>
        <w:t>信息披露管理</w:t>
      </w:r>
    </w:p>
    <w:p w14:paraId="04947280" w14:textId="46496118" w:rsidR="00D526A5" w:rsidRPr="00D526A5" w:rsidRDefault="005F0ADF" w:rsidP="005C1FB2">
      <w:pPr>
        <w:snapToGrid w:val="0"/>
        <w:spacing w:line="360" w:lineRule="auto"/>
        <w:ind w:firstLineChars="200" w:firstLine="643"/>
        <w:contextualSpacing/>
        <w:jc w:val="both"/>
        <w:rPr>
          <w:rFonts w:ascii="仿宋_GB2312" w:eastAsia="仿宋_GB2312" w:hAnsi="Arial" w:cs="Arial"/>
          <w:sz w:val="32"/>
          <w:szCs w:val="32"/>
        </w:rPr>
      </w:pPr>
      <w:r>
        <w:rPr>
          <w:rStyle w:val="a4"/>
          <w:rFonts w:ascii="仿宋_GB2312" w:eastAsia="仿宋_GB2312" w:hAnsi="Arial" w:cs="Arial" w:hint="eastAsia"/>
          <w:sz w:val="32"/>
          <w:szCs w:val="32"/>
        </w:rPr>
        <w:t>第</w:t>
      </w:r>
      <w:r w:rsidR="00B83C24">
        <w:rPr>
          <w:rStyle w:val="a4"/>
          <w:rFonts w:ascii="仿宋_GB2312" w:eastAsia="仿宋_GB2312" w:hAnsi="Arial" w:cs="Arial" w:hint="eastAsia"/>
          <w:sz w:val="32"/>
          <w:szCs w:val="32"/>
        </w:rPr>
        <w:t>二十</w:t>
      </w:r>
      <w:r w:rsidR="007F0A70">
        <w:rPr>
          <w:rStyle w:val="a4"/>
          <w:rFonts w:ascii="仿宋_GB2312" w:eastAsia="仿宋_GB2312" w:hAnsi="Arial" w:cs="Arial" w:hint="eastAsia"/>
          <w:sz w:val="32"/>
          <w:szCs w:val="32"/>
        </w:rPr>
        <w:t>六</w:t>
      </w:r>
      <w:r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D526A5" w:rsidRPr="00D526A5">
        <w:rPr>
          <w:rFonts w:ascii="仿宋_GB2312" w:eastAsia="仿宋_GB2312" w:hAnsi="Arial" w:cs="Arial" w:hint="eastAsia"/>
          <w:sz w:val="32"/>
          <w:szCs w:val="32"/>
        </w:rPr>
        <w:t>信息披露义务人违反本规则的，中证报价视情节轻重采取相应管理措施，并记入诚信档案：</w:t>
      </w:r>
    </w:p>
    <w:p w14:paraId="4DF94DD9" w14:textId="77777777" w:rsidR="00D526A5" w:rsidRPr="00D526A5" w:rsidRDefault="00D526A5" w:rsidP="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lastRenderedPageBreak/>
        <w:t>（一）要求作出解释或说明；</w:t>
      </w:r>
    </w:p>
    <w:p w14:paraId="702C6442" w14:textId="77777777" w:rsidR="00D526A5" w:rsidRPr="00D526A5" w:rsidRDefault="00D526A5" w:rsidP="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t>（二）要求改正；</w:t>
      </w:r>
    </w:p>
    <w:p w14:paraId="720F1D6D" w14:textId="77777777" w:rsidR="00D526A5" w:rsidRPr="00D526A5" w:rsidRDefault="00D526A5" w:rsidP="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t>（三）约谈；</w:t>
      </w:r>
    </w:p>
    <w:p w14:paraId="48E8DCB4" w14:textId="77777777" w:rsidR="00D526A5" w:rsidRPr="00D526A5" w:rsidRDefault="00D526A5" w:rsidP="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t>（四）在报价系统参与人范围内通报批评；</w:t>
      </w:r>
    </w:p>
    <w:p w14:paraId="2867B3D8" w14:textId="77777777" w:rsidR="00D526A5" w:rsidRPr="00D526A5" w:rsidRDefault="00D526A5" w:rsidP="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t>（五）要求更换有关人选；</w:t>
      </w:r>
    </w:p>
    <w:p w14:paraId="2D6B1FC4" w14:textId="77777777" w:rsidR="00D526A5" w:rsidRPr="00D526A5" w:rsidRDefault="00D526A5" w:rsidP="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t>（六）暂不办理业务申请；</w:t>
      </w:r>
    </w:p>
    <w:p w14:paraId="01AE61D2" w14:textId="77777777" w:rsidR="00D526A5" w:rsidRPr="00D526A5" w:rsidRDefault="00D526A5" w:rsidP="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t>（七）暂停部分或全部业务权限；</w:t>
      </w:r>
    </w:p>
    <w:p w14:paraId="19EB70EF" w14:textId="77777777" w:rsidR="00D526A5" w:rsidRPr="00D526A5" w:rsidRDefault="00D526A5" w:rsidP="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t>（八）终止部分或全部业务权限；</w:t>
      </w:r>
    </w:p>
    <w:p w14:paraId="78584AC7" w14:textId="77777777" w:rsidR="00D526A5" w:rsidRPr="00D526A5" w:rsidRDefault="00D526A5" w:rsidP="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t>（九）终止参与人资格；</w:t>
      </w:r>
    </w:p>
    <w:p w14:paraId="6E39AFD9" w14:textId="005F969A" w:rsidR="007706E7" w:rsidRDefault="00D526A5">
      <w:pPr>
        <w:snapToGrid w:val="0"/>
        <w:spacing w:line="360" w:lineRule="auto"/>
        <w:ind w:firstLineChars="220" w:firstLine="704"/>
        <w:contextualSpacing/>
        <w:jc w:val="both"/>
        <w:rPr>
          <w:rFonts w:ascii="仿宋_GB2312" w:eastAsia="仿宋_GB2312" w:hAnsi="Arial" w:cs="Arial"/>
          <w:sz w:val="32"/>
          <w:szCs w:val="32"/>
        </w:rPr>
      </w:pPr>
      <w:r w:rsidRPr="00D526A5">
        <w:rPr>
          <w:rFonts w:ascii="仿宋_GB2312" w:eastAsia="仿宋_GB2312" w:hAnsi="Arial" w:cs="Arial" w:hint="eastAsia"/>
          <w:sz w:val="32"/>
          <w:szCs w:val="32"/>
        </w:rPr>
        <w:t>（十）</w:t>
      </w:r>
      <w:r w:rsidR="00B66FBF">
        <w:rPr>
          <w:rFonts w:ascii="仿宋_GB2312" w:eastAsia="仿宋_GB2312" w:hAnsi="Arial" w:cs="Arial" w:hint="eastAsia"/>
          <w:sz w:val="32"/>
          <w:szCs w:val="32"/>
        </w:rPr>
        <w:t>中证报价</w:t>
      </w:r>
      <w:r w:rsidRPr="00D526A5">
        <w:rPr>
          <w:rFonts w:ascii="仿宋_GB2312" w:eastAsia="仿宋_GB2312" w:hAnsi="Arial" w:cs="Arial" w:hint="eastAsia"/>
          <w:sz w:val="32"/>
          <w:szCs w:val="32"/>
        </w:rPr>
        <w:t>认可的其他管理措施。</w:t>
      </w:r>
    </w:p>
    <w:p w14:paraId="4CD1977C" w14:textId="078F46DC" w:rsidR="007F0A70" w:rsidRDefault="007F0A70" w:rsidP="007F0A70">
      <w:pPr>
        <w:snapToGrid w:val="0"/>
        <w:spacing w:line="360" w:lineRule="auto"/>
        <w:ind w:firstLineChars="200" w:firstLine="643"/>
        <w:contextualSpacing/>
        <w:jc w:val="both"/>
        <w:rPr>
          <w:rFonts w:ascii="仿宋_GB2312" w:eastAsia="仿宋_GB2312" w:hAnsi="Arial" w:cs="Arial"/>
          <w:sz w:val="32"/>
          <w:szCs w:val="32"/>
        </w:rPr>
      </w:pPr>
      <w:r w:rsidRPr="00DB3FD5">
        <w:rPr>
          <w:rStyle w:val="a4"/>
          <w:rFonts w:ascii="仿宋_GB2312" w:eastAsia="仿宋_GB2312" w:hAnsi="Arial" w:cs="Arial" w:hint="eastAsia"/>
          <w:sz w:val="32"/>
          <w:szCs w:val="32"/>
        </w:rPr>
        <w:t>第</w:t>
      </w:r>
      <w:r>
        <w:rPr>
          <w:rStyle w:val="a4"/>
          <w:rFonts w:ascii="仿宋_GB2312" w:eastAsia="仿宋_GB2312" w:hAnsi="Arial" w:cs="Arial" w:hint="eastAsia"/>
          <w:sz w:val="32"/>
          <w:szCs w:val="32"/>
        </w:rPr>
        <w:t>二十七</w:t>
      </w:r>
      <w:r w:rsidRPr="00DB3FD5">
        <w:rPr>
          <w:rStyle w:val="a4"/>
          <w:rFonts w:ascii="仿宋_GB2312" w:eastAsia="仿宋_GB2312" w:hAnsi="Arial" w:cs="Arial" w:hint="eastAsia"/>
          <w:sz w:val="32"/>
          <w:szCs w:val="32"/>
        </w:rPr>
        <w:t>条</w:t>
      </w:r>
      <w:r w:rsidR="00091002">
        <w:rPr>
          <w:rStyle w:val="a4"/>
          <w:rFonts w:ascii="仿宋_GB2312" w:eastAsia="仿宋_GB2312" w:hAnsi="Arial" w:cs="Arial" w:hint="eastAsia"/>
          <w:sz w:val="32"/>
          <w:szCs w:val="32"/>
        </w:rPr>
        <w:t xml:space="preserve"> </w:t>
      </w:r>
      <w:r w:rsidR="00B43AEA">
        <w:rPr>
          <w:rFonts w:ascii="仿宋_GB2312" w:eastAsia="仿宋_GB2312" w:hAnsi="Arial" w:cs="Arial" w:hint="eastAsia"/>
          <w:sz w:val="32"/>
          <w:szCs w:val="32"/>
        </w:rPr>
        <w:t>信息披露文件</w:t>
      </w:r>
      <w:bookmarkStart w:id="0" w:name="_GoBack"/>
      <w:bookmarkEnd w:id="0"/>
      <w:r w:rsidRPr="00E34E35">
        <w:rPr>
          <w:rFonts w:ascii="仿宋_GB2312" w:eastAsia="仿宋_GB2312" w:hAnsi="Arial" w:cs="Arial" w:hint="eastAsia"/>
          <w:sz w:val="32"/>
          <w:szCs w:val="32"/>
        </w:rPr>
        <w:t>原则上</w:t>
      </w:r>
      <w:r w:rsidRPr="00E34E35">
        <w:rPr>
          <w:rFonts w:ascii="仿宋_GB2312" w:eastAsia="仿宋_GB2312" w:hAnsi="Arial" w:cs="Arial"/>
          <w:sz w:val="32"/>
          <w:szCs w:val="32"/>
        </w:rPr>
        <w:t>不得延期披露</w:t>
      </w:r>
      <w:r>
        <w:rPr>
          <w:rFonts w:ascii="仿宋_GB2312" w:eastAsia="仿宋_GB2312" w:hAnsi="Arial" w:cs="Arial"/>
          <w:sz w:val="32"/>
          <w:szCs w:val="32"/>
        </w:rPr>
        <w:t>。</w:t>
      </w:r>
      <w:r>
        <w:rPr>
          <w:rFonts w:ascii="仿宋_GB2312" w:eastAsia="仿宋_GB2312" w:hAnsi="Arial" w:cs="Arial" w:hint="eastAsia"/>
          <w:sz w:val="32"/>
          <w:szCs w:val="32"/>
        </w:rPr>
        <w:t>因故</w:t>
      </w:r>
      <w:r>
        <w:rPr>
          <w:rFonts w:ascii="仿宋_GB2312" w:eastAsia="仿宋_GB2312" w:hAnsi="Arial" w:cs="Arial"/>
          <w:sz w:val="32"/>
          <w:szCs w:val="32"/>
        </w:rPr>
        <w:t>无法按时披露的，</w:t>
      </w:r>
      <w:r>
        <w:rPr>
          <w:rFonts w:ascii="仿宋_GB2312" w:eastAsia="仿宋_GB2312" w:hAnsi="Arial" w:cs="Arial" w:hint="eastAsia"/>
          <w:sz w:val="32"/>
          <w:szCs w:val="32"/>
        </w:rPr>
        <w:t>信息披露机构</w:t>
      </w:r>
      <w:r>
        <w:rPr>
          <w:rFonts w:ascii="仿宋_GB2312" w:eastAsia="仿宋_GB2312" w:hAnsi="Arial" w:cs="Arial"/>
          <w:sz w:val="32"/>
          <w:szCs w:val="32"/>
        </w:rPr>
        <w:t>应</w:t>
      </w:r>
      <w:r>
        <w:rPr>
          <w:rFonts w:ascii="仿宋_GB2312" w:eastAsia="仿宋_GB2312" w:hAnsi="Arial" w:cs="Arial" w:hint="eastAsia"/>
          <w:sz w:val="32"/>
          <w:szCs w:val="32"/>
        </w:rPr>
        <w:t>当</w:t>
      </w:r>
      <w:r>
        <w:rPr>
          <w:rFonts w:ascii="仿宋_GB2312" w:eastAsia="仿宋_GB2312" w:hAnsi="Arial" w:cs="Arial"/>
          <w:sz w:val="32"/>
          <w:szCs w:val="32"/>
        </w:rPr>
        <w:t>提前向中证报价</w:t>
      </w:r>
      <w:r>
        <w:rPr>
          <w:rFonts w:ascii="仿宋_GB2312" w:eastAsia="仿宋_GB2312" w:hAnsi="Arial" w:cs="Arial" w:hint="eastAsia"/>
          <w:sz w:val="32"/>
          <w:szCs w:val="32"/>
        </w:rPr>
        <w:t>提交</w:t>
      </w:r>
      <w:r>
        <w:rPr>
          <w:rFonts w:ascii="仿宋_GB2312" w:eastAsia="仿宋_GB2312" w:hAnsi="Arial" w:cs="Arial"/>
          <w:sz w:val="32"/>
          <w:szCs w:val="32"/>
        </w:rPr>
        <w:t>延迟披露申请，并</w:t>
      </w:r>
      <w:r>
        <w:rPr>
          <w:rFonts w:ascii="仿宋_GB2312" w:eastAsia="仿宋_GB2312" w:hAnsi="Arial" w:cs="Arial" w:hint="eastAsia"/>
          <w:sz w:val="32"/>
          <w:szCs w:val="32"/>
        </w:rPr>
        <w:t>说明</w:t>
      </w:r>
      <w:r>
        <w:rPr>
          <w:rFonts w:ascii="仿宋_GB2312" w:eastAsia="仿宋_GB2312" w:hAnsi="Arial" w:cs="Arial"/>
          <w:sz w:val="32"/>
          <w:szCs w:val="32"/>
        </w:rPr>
        <w:t>延期披露的</w:t>
      </w:r>
      <w:r>
        <w:rPr>
          <w:rFonts w:ascii="仿宋_GB2312" w:eastAsia="仿宋_GB2312" w:hAnsi="Arial" w:cs="Arial" w:hint="eastAsia"/>
          <w:sz w:val="32"/>
          <w:szCs w:val="32"/>
        </w:rPr>
        <w:t>理由</w:t>
      </w:r>
      <w:r>
        <w:rPr>
          <w:rFonts w:ascii="仿宋_GB2312" w:eastAsia="仿宋_GB2312" w:hAnsi="Arial" w:cs="Arial"/>
          <w:sz w:val="32"/>
          <w:szCs w:val="32"/>
        </w:rPr>
        <w:t>及期限</w:t>
      </w:r>
      <w:r>
        <w:rPr>
          <w:rFonts w:ascii="仿宋_GB2312" w:eastAsia="仿宋_GB2312" w:hAnsi="Arial" w:cs="Arial" w:hint="eastAsia"/>
          <w:sz w:val="32"/>
          <w:szCs w:val="32"/>
        </w:rPr>
        <w:t>。</w:t>
      </w:r>
    </w:p>
    <w:p w14:paraId="1D57CFF4" w14:textId="45BE521D" w:rsidR="007F0A70" w:rsidRPr="00DB3FD5" w:rsidRDefault="007F0A70" w:rsidP="007F0A70">
      <w:pPr>
        <w:snapToGrid w:val="0"/>
        <w:spacing w:line="360" w:lineRule="auto"/>
        <w:ind w:firstLineChars="220" w:firstLine="704"/>
        <w:contextualSpacing/>
        <w:jc w:val="both"/>
        <w:rPr>
          <w:rFonts w:ascii="Arial" w:hAnsi="Arial" w:cs="Arial"/>
          <w:szCs w:val="21"/>
        </w:rPr>
      </w:pPr>
      <w:r>
        <w:rPr>
          <w:rFonts w:ascii="仿宋_GB2312" w:eastAsia="仿宋_GB2312" w:hAnsi="Arial" w:cs="Arial" w:hint="eastAsia"/>
          <w:sz w:val="32"/>
          <w:szCs w:val="32"/>
        </w:rPr>
        <w:t>信息披露机构无正当理由</w:t>
      </w:r>
      <w:r>
        <w:rPr>
          <w:rFonts w:ascii="仿宋_GB2312" w:eastAsia="仿宋_GB2312" w:hAnsi="Arial" w:cs="Arial"/>
          <w:sz w:val="32"/>
          <w:szCs w:val="32"/>
        </w:rPr>
        <w:t>延期披露，或者</w:t>
      </w:r>
      <w:r>
        <w:rPr>
          <w:rFonts w:ascii="仿宋_GB2312" w:eastAsia="仿宋_GB2312" w:hAnsi="Arial" w:cs="Arial" w:hint="eastAsia"/>
          <w:sz w:val="32"/>
          <w:szCs w:val="32"/>
        </w:rPr>
        <w:t>未</w:t>
      </w:r>
      <w:r>
        <w:rPr>
          <w:rFonts w:ascii="仿宋_GB2312" w:eastAsia="仿宋_GB2312" w:hAnsi="Arial" w:cs="Arial"/>
          <w:sz w:val="32"/>
          <w:szCs w:val="32"/>
        </w:rPr>
        <w:t>提</w:t>
      </w:r>
      <w:r>
        <w:rPr>
          <w:rFonts w:ascii="仿宋_GB2312" w:eastAsia="仿宋_GB2312" w:hAnsi="Arial" w:cs="Arial" w:hint="eastAsia"/>
          <w:sz w:val="32"/>
          <w:szCs w:val="32"/>
        </w:rPr>
        <w:t>交</w:t>
      </w:r>
      <w:r>
        <w:rPr>
          <w:rFonts w:ascii="仿宋_GB2312" w:eastAsia="仿宋_GB2312" w:hAnsi="Arial" w:cs="Arial"/>
          <w:sz w:val="32"/>
          <w:szCs w:val="32"/>
        </w:rPr>
        <w:t>延期披露</w:t>
      </w:r>
      <w:r>
        <w:rPr>
          <w:rFonts w:ascii="仿宋_GB2312" w:eastAsia="仿宋_GB2312" w:hAnsi="Arial" w:cs="Arial" w:hint="eastAsia"/>
          <w:sz w:val="32"/>
          <w:szCs w:val="32"/>
        </w:rPr>
        <w:t>申请</w:t>
      </w:r>
      <w:r>
        <w:rPr>
          <w:rFonts w:ascii="仿宋_GB2312" w:eastAsia="仿宋_GB2312" w:hAnsi="Arial" w:cs="Arial"/>
          <w:sz w:val="32"/>
          <w:szCs w:val="32"/>
        </w:rPr>
        <w:t>且</w:t>
      </w:r>
      <w:r>
        <w:rPr>
          <w:rFonts w:ascii="仿宋_GB2312" w:eastAsia="仿宋_GB2312" w:hAnsi="Arial" w:cs="Arial" w:hint="eastAsia"/>
          <w:sz w:val="32"/>
          <w:szCs w:val="32"/>
        </w:rPr>
        <w:t>超过</w:t>
      </w:r>
      <w:r>
        <w:rPr>
          <w:rFonts w:ascii="仿宋_GB2312" w:eastAsia="仿宋_GB2312" w:hAnsi="Arial" w:cs="Arial"/>
          <w:sz w:val="32"/>
          <w:szCs w:val="32"/>
        </w:rPr>
        <w:t>规定期限仍未</w:t>
      </w:r>
      <w:r>
        <w:rPr>
          <w:rFonts w:ascii="仿宋_GB2312" w:eastAsia="仿宋_GB2312" w:hAnsi="Arial" w:cs="Arial" w:hint="eastAsia"/>
          <w:sz w:val="32"/>
          <w:szCs w:val="32"/>
        </w:rPr>
        <w:t>进行</w:t>
      </w:r>
      <w:r>
        <w:rPr>
          <w:rFonts w:ascii="仿宋_GB2312" w:eastAsia="仿宋_GB2312" w:hAnsi="Arial" w:cs="Arial"/>
          <w:sz w:val="32"/>
          <w:szCs w:val="32"/>
        </w:rPr>
        <w:t>信息披露的</w:t>
      </w:r>
      <w:r>
        <w:rPr>
          <w:rFonts w:ascii="仿宋_GB2312" w:eastAsia="仿宋_GB2312" w:hAnsi="Arial" w:cs="Arial" w:hint="eastAsia"/>
          <w:sz w:val="32"/>
          <w:szCs w:val="32"/>
        </w:rPr>
        <w:t>，</w:t>
      </w:r>
      <w:r w:rsidRPr="00DB3FD5">
        <w:rPr>
          <w:rFonts w:ascii="仿宋_GB2312" w:eastAsia="仿宋_GB2312" w:hAnsi="Arial" w:cs="Arial" w:hint="eastAsia"/>
          <w:sz w:val="32"/>
          <w:szCs w:val="32"/>
        </w:rPr>
        <w:t>中证报价</w:t>
      </w:r>
      <w:r>
        <w:rPr>
          <w:rFonts w:ascii="仿宋_GB2312" w:eastAsia="仿宋_GB2312" w:hAnsi="Arial" w:cs="Arial" w:hint="eastAsia"/>
          <w:sz w:val="32"/>
          <w:szCs w:val="32"/>
        </w:rPr>
        <w:t>可以视情节轻重采取</w:t>
      </w:r>
      <w:r>
        <w:rPr>
          <w:rFonts w:ascii="仿宋_GB2312" w:eastAsia="仿宋_GB2312" w:hAnsi="Arial" w:cs="Arial"/>
          <w:sz w:val="32"/>
          <w:szCs w:val="32"/>
        </w:rPr>
        <w:t>管理措施</w:t>
      </w:r>
      <w:r>
        <w:rPr>
          <w:rFonts w:ascii="仿宋_GB2312" w:eastAsia="仿宋_GB2312" w:hAnsi="Arial" w:cs="Arial" w:hint="eastAsia"/>
          <w:sz w:val="32"/>
          <w:szCs w:val="32"/>
        </w:rPr>
        <w:t>。</w:t>
      </w:r>
    </w:p>
    <w:p w14:paraId="361C05E7" w14:textId="081EB82E" w:rsidR="00B83C24" w:rsidRDefault="00FF519C" w:rsidP="00B83C24">
      <w:pPr>
        <w:snapToGrid w:val="0"/>
        <w:spacing w:line="360" w:lineRule="auto"/>
        <w:ind w:firstLineChars="220" w:firstLine="707"/>
        <w:contextualSpacing/>
        <w:jc w:val="both"/>
        <w:rPr>
          <w:rFonts w:ascii="仿宋_GB2312" w:eastAsia="仿宋_GB2312" w:hAnsi="Arial" w:cs="Arial"/>
          <w:sz w:val="32"/>
          <w:szCs w:val="32"/>
        </w:rPr>
      </w:pPr>
      <w:r>
        <w:rPr>
          <w:rStyle w:val="a4"/>
          <w:rFonts w:ascii="仿宋_GB2312" w:eastAsia="仿宋_GB2312" w:hAnsi="Arial" w:cs="Arial" w:hint="eastAsia"/>
          <w:sz w:val="32"/>
          <w:szCs w:val="32"/>
        </w:rPr>
        <w:t>第</w:t>
      </w:r>
      <w:r w:rsidR="00BF4E80">
        <w:rPr>
          <w:rStyle w:val="a4"/>
          <w:rFonts w:ascii="仿宋_GB2312" w:eastAsia="仿宋_GB2312" w:hAnsi="Arial" w:cs="Arial" w:hint="eastAsia"/>
          <w:sz w:val="32"/>
          <w:szCs w:val="32"/>
        </w:rPr>
        <w:t>二十八</w:t>
      </w:r>
      <w:r w:rsidR="000F4FB8"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DB3FD5" w:rsidRPr="00DB3FD5">
        <w:rPr>
          <w:rFonts w:ascii="仿宋_GB2312" w:eastAsia="仿宋_GB2312" w:hAnsi="Arial" w:cs="Arial" w:hint="eastAsia"/>
          <w:sz w:val="32"/>
          <w:szCs w:val="32"/>
        </w:rPr>
        <w:t>中证报价可以对</w:t>
      </w:r>
      <w:r w:rsidR="0033300B">
        <w:rPr>
          <w:rFonts w:ascii="仿宋_GB2312" w:eastAsia="仿宋_GB2312" w:hAnsi="Arial" w:cs="Arial" w:hint="eastAsia"/>
          <w:sz w:val="32"/>
          <w:szCs w:val="32"/>
        </w:rPr>
        <w:t>信息披露</w:t>
      </w:r>
      <w:r w:rsidR="003F3267">
        <w:rPr>
          <w:rFonts w:ascii="仿宋_GB2312" w:eastAsia="仿宋_GB2312" w:hAnsi="Arial" w:cs="Arial" w:hint="eastAsia"/>
          <w:sz w:val="32"/>
          <w:szCs w:val="32"/>
        </w:rPr>
        <w:t>义务人</w:t>
      </w:r>
      <w:r w:rsidR="00C4696C">
        <w:rPr>
          <w:rFonts w:ascii="仿宋_GB2312" w:eastAsia="仿宋_GB2312" w:hAnsi="Arial" w:cs="Arial" w:hint="eastAsia"/>
          <w:sz w:val="32"/>
          <w:szCs w:val="32"/>
        </w:rPr>
        <w:t>的</w:t>
      </w:r>
      <w:r w:rsidR="003F3267">
        <w:rPr>
          <w:rFonts w:ascii="仿宋_GB2312" w:eastAsia="仿宋_GB2312" w:hAnsi="Arial" w:cs="Arial" w:hint="eastAsia"/>
          <w:sz w:val="32"/>
          <w:szCs w:val="32"/>
        </w:rPr>
        <w:t>信息披露</w:t>
      </w:r>
      <w:r w:rsidR="003F3267">
        <w:rPr>
          <w:rFonts w:ascii="仿宋_GB2312" w:eastAsia="仿宋_GB2312" w:hAnsi="Arial" w:cs="Arial"/>
          <w:sz w:val="32"/>
          <w:szCs w:val="32"/>
        </w:rPr>
        <w:t>执行</w:t>
      </w:r>
      <w:r w:rsidR="00DB3FD5" w:rsidRPr="00DB3FD5">
        <w:rPr>
          <w:rFonts w:ascii="仿宋_GB2312" w:eastAsia="仿宋_GB2312" w:hAnsi="Arial" w:cs="Arial" w:hint="eastAsia"/>
          <w:sz w:val="32"/>
          <w:szCs w:val="32"/>
        </w:rPr>
        <w:t>情况进行检查。</w:t>
      </w:r>
    </w:p>
    <w:p w14:paraId="100D6357" w14:textId="77777777" w:rsidR="002C65C6" w:rsidRDefault="00DB3FD5" w:rsidP="002C65C6">
      <w:pPr>
        <w:snapToGrid w:val="0"/>
        <w:spacing w:line="360" w:lineRule="auto"/>
        <w:ind w:firstLineChars="220" w:firstLine="704"/>
        <w:contextualSpacing/>
        <w:jc w:val="both"/>
        <w:rPr>
          <w:rFonts w:ascii="仿宋_GB2312" w:eastAsia="仿宋_GB2312" w:hAnsi="Arial" w:cs="Arial"/>
          <w:sz w:val="32"/>
          <w:szCs w:val="32"/>
        </w:rPr>
      </w:pPr>
      <w:r w:rsidRPr="00DB3FD5">
        <w:rPr>
          <w:rFonts w:ascii="仿宋_GB2312" w:eastAsia="仿宋_GB2312" w:hAnsi="Arial" w:cs="Arial" w:hint="eastAsia"/>
          <w:sz w:val="32"/>
          <w:szCs w:val="32"/>
        </w:rPr>
        <w:t>被检查的</w:t>
      </w:r>
      <w:r w:rsidR="0033300B">
        <w:rPr>
          <w:rFonts w:ascii="仿宋_GB2312" w:eastAsia="仿宋_GB2312" w:hAnsi="Arial" w:cs="Arial" w:hint="eastAsia"/>
          <w:sz w:val="32"/>
          <w:szCs w:val="32"/>
        </w:rPr>
        <w:t>信息披露</w:t>
      </w:r>
      <w:r w:rsidR="003F3267">
        <w:rPr>
          <w:rFonts w:ascii="仿宋_GB2312" w:eastAsia="仿宋_GB2312" w:hAnsi="Arial" w:cs="Arial" w:hint="eastAsia"/>
          <w:sz w:val="32"/>
          <w:szCs w:val="32"/>
        </w:rPr>
        <w:t>义务人</w:t>
      </w:r>
      <w:r w:rsidRPr="00DB3FD5">
        <w:rPr>
          <w:rFonts w:ascii="仿宋_GB2312" w:eastAsia="仿宋_GB2312" w:hAnsi="Arial" w:cs="Arial" w:hint="eastAsia"/>
          <w:sz w:val="32"/>
          <w:szCs w:val="32"/>
        </w:rPr>
        <w:t>及其工作人员应当予以配合，并按照要求提供有关文件和资料。</w:t>
      </w:r>
    </w:p>
    <w:p w14:paraId="6CCBD745" w14:textId="12D38EA3" w:rsidR="00BF2D13" w:rsidRDefault="000F4FB8" w:rsidP="002C65C6">
      <w:pPr>
        <w:snapToGrid w:val="0"/>
        <w:spacing w:line="360" w:lineRule="auto"/>
        <w:ind w:firstLineChars="220" w:firstLine="707"/>
        <w:contextualSpacing/>
        <w:jc w:val="both"/>
        <w:rPr>
          <w:rFonts w:ascii="仿宋_GB2312" w:eastAsia="仿宋_GB2312" w:hAnsi="Arial" w:cs="Arial"/>
          <w:sz w:val="32"/>
          <w:szCs w:val="32"/>
        </w:rPr>
      </w:pPr>
      <w:r>
        <w:rPr>
          <w:rStyle w:val="a4"/>
          <w:rFonts w:ascii="仿宋_GB2312" w:eastAsia="仿宋_GB2312" w:hAnsi="Arial" w:cs="Arial" w:hint="eastAsia"/>
          <w:sz w:val="32"/>
          <w:szCs w:val="32"/>
        </w:rPr>
        <w:t>第</w:t>
      </w:r>
      <w:r w:rsidR="00BF4E80">
        <w:rPr>
          <w:rStyle w:val="a4"/>
          <w:rFonts w:ascii="仿宋_GB2312" w:eastAsia="仿宋_GB2312" w:hAnsi="Arial" w:cs="Arial" w:hint="eastAsia"/>
          <w:sz w:val="32"/>
          <w:szCs w:val="32"/>
        </w:rPr>
        <w:t>二十九</w:t>
      </w:r>
      <w:r w:rsidRPr="00DB3FD5">
        <w:rPr>
          <w:rStyle w:val="a4"/>
          <w:rFonts w:ascii="仿宋_GB2312" w:eastAsia="仿宋_GB2312" w:hAnsi="Arial" w:cs="Arial" w:hint="eastAsia"/>
          <w:sz w:val="32"/>
          <w:szCs w:val="32"/>
        </w:rPr>
        <w:t>条</w:t>
      </w:r>
      <w:r w:rsidR="00091002">
        <w:rPr>
          <w:rStyle w:val="apple-converted-space"/>
          <w:rFonts w:ascii="Arial" w:hAnsi="Arial" w:cs="Arial"/>
          <w:b/>
          <w:bCs/>
          <w:sz w:val="32"/>
          <w:szCs w:val="32"/>
        </w:rPr>
        <w:t xml:space="preserve"> </w:t>
      </w:r>
      <w:r w:rsidR="00BF2D13">
        <w:rPr>
          <w:rFonts w:ascii="仿宋_GB2312" w:eastAsia="仿宋_GB2312" w:hAnsi="Arial" w:cs="Arial" w:hint="eastAsia"/>
          <w:sz w:val="32"/>
          <w:szCs w:val="32"/>
        </w:rPr>
        <w:t>信息披露义务人</w:t>
      </w:r>
      <w:r w:rsidR="00BF2D13">
        <w:rPr>
          <w:rFonts w:ascii="仿宋_GB2312" w:eastAsia="仿宋_GB2312" w:hAnsi="Arial" w:cs="Arial"/>
          <w:sz w:val="32"/>
          <w:szCs w:val="32"/>
        </w:rPr>
        <w:t>、</w:t>
      </w:r>
      <w:r w:rsidR="00E3630A">
        <w:rPr>
          <w:rFonts w:ascii="仿宋_GB2312" w:eastAsia="仿宋_GB2312" w:hAnsi="Arial" w:cs="Arial" w:hint="eastAsia"/>
          <w:sz w:val="32"/>
          <w:szCs w:val="32"/>
        </w:rPr>
        <w:t>信息披露机构</w:t>
      </w:r>
      <w:r w:rsidR="00403F09">
        <w:rPr>
          <w:rFonts w:ascii="仿宋_GB2312" w:eastAsia="仿宋_GB2312" w:hAnsi="Arial" w:cs="Arial" w:hint="eastAsia"/>
          <w:sz w:val="32"/>
          <w:szCs w:val="32"/>
        </w:rPr>
        <w:t>在</w:t>
      </w:r>
      <w:r w:rsidR="00BF2D13">
        <w:rPr>
          <w:rFonts w:ascii="仿宋_GB2312" w:eastAsia="仿宋_GB2312" w:hAnsi="Arial" w:cs="Arial" w:hint="eastAsia"/>
          <w:sz w:val="32"/>
          <w:szCs w:val="32"/>
        </w:rPr>
        <w:t>中证报价指定网站进行</w:t>
      </w:r>
      <w:r w:rsidR="00403F09">
        <w:rPr>
          <w:rFonts w:ascii="仿宋_GB2312" w:eastAsia="仿宋_GB2312" w:hAnsi="Arial" w:cs="Arial" w:hint="eastAsia"/>
          <w:sz w:val="32"/>
          <w:szCs w:val="32"/>
        </w:rPr>
        <w:t>私募</w:t>
      </w:r>
      <w:r w:rsidR="00BF2D13">
        <w:rPr>
          <w:rFonts w:ascii="仿宋_GB2312" w:eastAsia="仿宋_GB2312" w:hAnsi="Arial" w:cs="Arial" w:hint="eastAsia"/>
          <w:sz w:val="32"/>
          <w:szCs w:val="32"/>
        </w:rPr>
        <w:t>产品</w:t>
      </w:r>
      <w:r w:rsidR="00BF2D13">
        <w:rPr>
          <w:rFonts w:ascii="仿宋_GB2312" w:eastAsia="仿宋_GB2312" w:hAnsi="Arial" w:cs="Arial"/>
          <w:sz w:val="32"/>
          <w:szCs w:val="32"/>
        </w:rPr>
        <w:t>信息披露</w:t>
      </w:r>
      <w:r w:rsidR="00DB3FD5" w:rsidRPr="00DB3FD5">
        <w:rPr>
          <w:rFonts w:ascii="仿宋_GB2312" w:eastAsia="仿宋_GB2312" w:hAnsi="Arial" w:cs="Arial" w:hint="eastAsia"/>
          <w:sz w:val="32"/>
          <w:szCs w:val="32"/>
        </w:rPr>
        <w:t>违反自律规则的，中证报</w:t>
      </w:r>
      <w:r w:rsidR="00DB3FD5" w:rsidRPr="00DB3FD5">
        <w:rPr>
          <w:rFonts w:ascii="仿宋_GB2312" w:eastAsia="仿宋_GB2312" w:hAnsi="Arial" w:cs="Arial" w:hint="eastAsia"/>
          <w:sz w:val="32"/>
          <w:szCs w:val="32"/>
        </w:rPr>
        <w:lastRenderedPageBreak/>
        <w:t>价可以移交相应自律组织采取自律惩戒措施。违反法律法规的，由证券业协会及相关自律组织移交中国证监会及其他有权机构依法查处。</w:t>
      </w:r>
    </w:p>
    <w:p w14:paraId="630E5498" w14:textId="77777777" w:rsidR="00BF2D13" w:rsidRPr="00DB3FD5" w:rsidRDefault="00DB3FD5" w:rsidP="007C0A36">
      <w:pPr>
        <w:snapToGrid w:val="0"/>
        <w:spacing w:line="360" w:lineRule="auto"/>
        <w:ind w:firstLineChars="200" w:firstLine="640"/>
        <w:contextualSpacing/>
        <w:jc w:val="center"/>
        <w:rPr>
          <w:rFonts w:ascii="Arial" w:hAnsi="Arial" w:cs="Arial"/>
          <w:szCs w:val="21"/>
        </w:rPr>
      </w:pPr>
      <w:r w:rsidRPr="00DB3FD5">
        <w:rPr>
          <w:rFonts w:ascii="黑体" w:eastAsia="黑体" w:hAnsi="黑体" w:cs="Arial" w:hint="eastAsia"/>
          <w:sz w:val="32"/>
          <w:szCs w:val="32"/>
        </w:rPr>
        <w:t>第</w:t>
      </w:r>
      <w:r w:rsidR="006D2820">
        <w:rPr>
          <w:rFonts w:ascii="黑体" w:eastAsia="黑体" w:hAnsi="黑体" w:cs="Arial" w:hint="eastAsia"/>
          <w:sz w:val="32"/>
          <w:szCs w:val="32"/>
        </w:rPr>
        <w:t>六</w:t>
      </w:r>
      <w:r w:rsidRPr="00DB3FD5">
        <w:rPr>
          <w:rFonts w:ascii="黑体" w:eastAsia="黑体" w:hAnsi="黑体" w:cs="Arial" w:hint="eastAsia"/>
          <w:sz w:val="32"/>
          <w:szCs w:val="32"/>
        </w:rPr>
        <w:t>章</w:t>
      </w:r>
      <w:r w:rsidRPr="00DB3FD5">
        <w:rPr>
          <w:rStyle w:val="apple-converted-space"/>
          <w:rFonts w:ascii="Arial" w:hAnsi="Arial" w:cs="Arial"/>
          <w:sz w:val="32"/>
          <w:szCs w:val="32"/>
        </w:rPr>
        <w:t> </w:t>
      </w:r>
      <w:r w:rsidRPr="00DB3FD5">
        <w:rPr>
          <w:rFonts w:ascii="黑体" w:eastAsia="黑体" w:hAnsi="黑体" w:cs="Arial" w:hint="eastAsia"/>
          <w:sz w:val="32"/>
          <w:szCs w:val="32"/>
        </w:rPr>
        <w:t>附则</w:t>
      </w:r>
    </w:p>
    <w:p w14:paraId="37D04607" w14:textId="632C634B" w:rsidR="00BF2D13" w:rsidRDefault="00096C9C" w:rsidP="006F578D">
      <w:pPr>
        <w:snapToGrid w:val="0"/>
        <w:spacing w:line="360" w:lineRule="auto"/>
        <w:ind w:firstLineChars="200" w:firstLine="643"/>
        <w:contextualSpacing/>
        <w:jc w:val="both"/>
        <w:rPr>
          <w:rStyle w:val="a4"/>
          <w:rFonts w:ascii="仿宋_GB2312" w:eastAsia="仿宋_GB2312" w:hAnsi="Arial" w:cs="Arial"/>
          <w:sz w:val="32"/>
          <w:szCs w:val="32"/>
        </w:rPr>
      </w:pPr>
      <w:r>
        <w:rPr>
          <w:rStyle w:val="a4"/>
          <w:rFonts w:ascii="仿宋_GB2312" w:eastAsia="仿宋_GB2312" w:hAnsi="Arial" w:cs="Arial" w:hint="eastAsia"/>
          <w:sz w:val="32"/>
          <w:szCs w:val="32"/>
        </w:rPr>
        <w:t>第三</w:t>
      </w:r>
      <w:r w:rsidR="00DB3FD5" w:rsidRPr="00DB3FD5">
        <w:rPr>
          <w:rStyle w:val="a4"/>
          <w:rFonts w:ascii="仿宋_GB2312" w:eastAsia="仿宋_GB2312" w:hAnsi="Arial" w:cs="Arial" w:hint="eastAsia"/>
          <w:sz w:val="32"/>
          <w:szCs w:val="32"/>
        </w:rPr>
        <w:t>十条</w:t>
      </w:r>
      <w:r w:rsidR="00091002">
        <w:rPr>
          <w:rStyle w:val="apple-converted-space"/>
          <w:rFonts w:ascii="Arial" w:hAnsi="Arial" w:cs="Arial"/>
          <w:b/>
          <w:bCs/>
          <w:sz w:val="32"/>
          <w:szCs w:val="32"/>
        </w:rPr>
        <w:t xml:space="preserve"> </w:t>
      </w:r>
      <w:r w:rsidR="00DB3FD5" w:rsidRPr="00DB3FD5">
        <w:rPr>
          <w:rFonts w:ascii="仿宋_GB2312" w:eastAsia="仿宋_GB2312" w:hAnsi="Arial" w:cs="Arial" w:hint="eastAsia"/>
          <w:sz w:val="32"/>
          <w:szCs w:val="32"/>
        </w:rPr>
        <w:t>法律、行政法规、部门规章、自律规则等规范性文件及监管</w:t>
      </w:r>
      <w:r w:rsidR="00047757">
        <w:rPr>
          <w:rFonts w:ascii="仿宋_GB2312" w:eastAsia="仿宋_GB2312" w:hAnsi="Arial" w:cs="Arial" w:hint="eastAsia"/>
          <w:sz w:val="32"/>
          <w:szCs w:val="32"/>
        </w:rPr>
        <w:t>机构</w:t>
      </w:r>
      <w:r w:rsidR="00DB3FD5" w:rsidRPr="00DB3FD5">
        <w:rPr>
          <w:rFonts w:ascii="仿宋_GB2312" w:eastAsia="仿宋_GB2312" w:hAnsi="Arial" w:cs="Arial" w:hint="eastAsia"/>
          <w:sz w:val="32"/>
          <w:szCs w:val="32"/>
        </w:rPr>
        <w:t>对私募</w:t>
      </w:r>
      <w:r w:rsidR="00BF2D13">
        <w:rPr>
          <w:rFonts w:ascii="仿宋_GB2312" w:eastAsia="仿宋_GB2312" w:hAnsi="Arial" w:cs="Arial" w:hint="eastAsia"/>
          <w:sz w:val="32"/>
          <w:szCs w:val="32"/>
        </w:rPr>
        <w:t>产品</w:t>
      </w:r>
      <w:r w:rsidR="00DB3FD5" w:rsidRPr="00DB3FD5">
        <w:rPr>
          <w:rFonts w:ascii="仿宋_GB2312" w:eastAsia="仿宋_GB2312" w:hAnsi="Arial" w:cs="Arial" w:hint="eastAsia"/>
          <w:sz w:val="32"/>
          <w:szCs w:val="32"/>
        </w:rPr>
        <w:t>信息披露有规定的，从其规定。</w:t>
      </w:r>
    </w:p>
    <w:p w14:paraId="4C1B4938" w14:textId="0678D02D" w:rsidR="001B0A71" w:rsidRPr="00DB3FD5" w:rsidRDefault="00096C9C" w:rsidP="00B83C24">
      <w:pPr>
        <w:snapToGrid w:val="0"/>
        <w:spacing w:line="360" w:lineRule="auto"/>
        <w:ind w:firstLineChars="200" w:firstLine="643"/>
        <w:contextualSpacing/>
        <w:jc w:val="both"/>
      </w:pPr>
      <w:r>
        <w:rPr>
          <w:rStyle w:val="a4"/>
          <w:rFonts w:ascii="仿宋_GB2312" w:eastAsia="仿宋_GB2312" w:hAnsi="Arial" w:cs="Arial" w:hint="eastAsia"/>
          <w:sz w:val="32"/>
          <w:szCs w:val="32"/>
        </w:rPr>
        <w:t>第三</w:t>
      </w:r>
      <w:r w:rsidR="00DB3FD5" w:rsidRPr="00DB3FD5">
        <w:rPr>
          <w:rStyle w:val="a4"/>
          <w:rFonts w:ascii="仿宋_GB2312" w:eastAsia="仿宋_GB2312" w:hAnsi="Arial" w:cs="Arial" w:hint="eastAsia"/>
          <w:sz w:val="32"/>
          <w:szCs w:val="32"/>
        </w:rPr>
        <w:t>十</w:t>
      </w:r>
      <w:r w:rsidR="00BF4E80">
        <w:rPr>
          <w:rStyle w:val="a4"/>
          <w:rFonts w:ascii="仿宋_GB2312" w:eastAsia="仿宋_GB2312" w:hAnsi="Arial" w:cs="Arial" w:hint="eastAsia"/>
          <w:sz w:val="32"/>
          <w:szCs w:val="32"/>
        </w:rPr>
        <w:t>一</w:t>
      </w:r>
      <w:r w:rsidR="00DB3FD5" w:rsidRPr="00DB3FD5">
        <w:rPr>
          <w:rStyle w:val="a4"/>
          <w:rFonts w:ascii="仿宋_GB2312" w:eastAsia="仿宋_GB2312" w:hAnsi="Arial" w:cs="Arial" w:hint="eastAsia"/>
          <w:sz w:val="32"/>
          <w:szCs w:val="32"/>
        </w:rPr>
        <w:t>条</w:t>
      </w:r>
      <w:r w:rsidR="00091002">
        <w:rPr>
          <w:rStyle w:val="apple-converted-space"/>
          <w:rFonts w:ascii="Times New Roman" w:hAnsi="Times New Roman" w:cs="Times New Roman"/>
          <w:b/>
          <w:bCs/>
          <w:sz w:val="32"/>
          <w:szCs w:val="32"/>
        </w:rPr>
        <w:t xml:space="preserve"> </w:t>
      </w:r>
      <w:r w:rsidR="00DB3FD5" w:rsidRPr="00DB3FD5">
        <w:rPr>
          <w:rFonts w:ascii="仿宋_GB2312" w:eastAsia="仿宋_GB2312" w:hAnsi="Arial" w:cs="Arial" w:hint="eastAsia"/>
          <w:sz w:val="32"/>
          <w:szCs w:val="32"/>
        </w:rPr>
        <w:t>本</w:t>
      </w:r>
      <w:r w:rsidR="000D5B6B">
        <w:rPr>
          <w:rFonts w:ascii="仿宋_GB2312" w:eastAsia="仿宋_GB2312" w:hAnsi="Arial" w:cs="Arial" w:hint="eastAsia"/>
          <w:sz w:val="32"/>
          <w:szCs w:val="32"/>
        </w:rPr>
        <w:t>规则</w:t>
      </w:r>
      <w:r w:rsidR="00DB3FD5" w:rsidRPr="00DB3FD5">
        <w:rPr>
          <w:rFonts w:ascii="仿宋_GB2312" w:eastAsia="仿宋_GB2312" w:hAnsi="Arial" w:cs="Arial" w:hint="eastAsia"/>
          <w:sz w:val="32"/>
          <w:szCs w:val="32"/>
        </w:rPr>
        <w:t>由中证报价负责解释，自发布之日起施行。</w:t>
      </w:r>
    </w:p>
    <w:sectPr w:rsidR="001B0A71" w:rsidRPr="00DB3F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EFC5F" w14:textId="77777777" w:rsidR="001E7E9F" w:rsidRDefault="001E7E9F" w:rsidP="00050E58">
      <w:pPr>
        <w:spacing w:after="0" w:line="240" w:lineRule="auto"/>
      </w:pPr>
      <w:r>
        <w:separator/>
      </w:r>
    </w:p>
  </w:endnote>
  <w:endnote w:type="continuationSeparator" w:id="0">
    <w:p w14:paraId="585CA59C" w14:textId="77777777" w:rsidR="001E7E9F" w:rsidRDefault="001E7E9F" w:rsidP="00050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93FFD" w14:textId="77777777" w:rsidR="001E7E9F" w:rsidRDefault="001E7E9F" w:rsidP="00050E58">
      <w:pPr>
        <w:spacing w:after="0" w:line="240" w:lineRule="auto"/>
      </w:pPr>
      <w:r>
        <w:separator/>
      </w:r>
    </w:p>
  </w:footnote>
  <w:footnote w:type="continuationSeparator" w:id="0">
    <w:p w14:paraId="10A3039E" w14:textId="77777777" w:rsidR="001E7E9F" w:rsidRDefault="001E7E9F" w:rsidP="00050E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56229"/>
    <w:multiLevelType w:val="multilevel"/>
    <w:tmpl w:val="00DC79EC"/>
    <w:numStyleLink w:val="1"/>
  </w:abstractNum>
  <w:abstractNum w:abstractNumId="1" w15:restartNumberingAfterBreak="0">
    <w:nsid w:val="6EC953AD"/>
    <w:multiLevelType w:val="multilevel"/>
    <w:tmpl w:val="00DC79EC"/>
    <w:styleLink w:val="1"/>
    <w:lvl w:ilvl="0">
      <w:start w:val="1"/>
      <w:numFmt w:val="japaneseCounting"/>
      <w:lvlText w:val="第%1条"/>
      <w:lvlJc w:val="left"/>
      <w:pPr>
        <w:ind w:left="1554" w:hanging="420"/>
      </w:pPr>
      <w:rPr>
        <w:rFonts w:eastAsia="仿宋_GB2312" w:hint="default"/>
        <w:b/>
        <w:sz w:val="32"/>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AE563B8"/>
    <w:multiLevelType w:val="hybridMultilevel"/>
    <w:tmpl w:val="124A1114"/>
    <w:lvl w:ilvl="0" w:tplc="97480EC2">
      <w:start w:val="1"/>
      <w:numFmt w:val="chineseCountingThousand"/>
      <w:lvlText w:val="第%1条  "/>
      <w:lvlJc w:val="left"/>
      <w:pPr>
        <w:tabs>
          <w:tab w:val="num" w:pos="1440"/>
        </w:tabs>
        <w:ind w:left="0" w:firstLine="480"/>
      </w:pPr>
      <w:rPr>
        <w:rFonts w:eastAsia="仿宋_GB2312" w:hint="eastAsia"/>
        <w:b w:val="0"/>
        <w:i w:val="0"/>
        <w:sz w:val="28"/>
        <w:szCs w:val="28"/>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lvlOverride w:ilvl="0">
      <w:lvl w:ilvl="0">
        <w:start w:val="1"/>
        <w:numFmt w:val="japaneseCounting"/>
        <w:lvlText w:val="第%1条"/>
        <w:lvlJc w:val="left"/>
        <w:pPr>
          <w:ind w:left="4673" w:hanging="420"/>
        </w:pPr>
        <w:rPr>
          <w:rFonts w:eastAsia="仿宋_GB2312" w:hint="default"/>
          <w:b/>
          <w:sz w:val="32"/>
          <w:lang w:val="en-US"/>
        </w:r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FD5"/>
    <w:rsid w:val="00013ADB"/>
    <w:rsid w:val="00014241"/>
    <w:rsid w:val="00020485"/>
    <w:rsid w:val="000263E4"/>
    <w:rsid w:val="00033163"/>
    <w:rsid w:val="00035355"/>
    <w:rsid w:val="0003707C"/>
    <w:rsid w:val="00047757"/>
    <w:rsid w:val="00047EE8"/>
    <w:rsid w:val="00050E58"/>
    <w:rsid w:val="00050E6F"/>
    <w:rsid w:val="00054420"/>
    <w:rsid w:val="00055D01"/>
    <w:rsid w:val="00056129"/>
    <w:rsid w:val="00076B31"/>
    <w:rsid w:val="0008154A"/>
    <w:rsid w:val="00091002"/>
    <w:rsid w:val="00095217"/>
    <w:rsid w:val="00096C9C"/>
    <w:rsid w:val="000A6B63"/>
    <w:rsid w:val="000C3F3F"/>
    <w:rsid w:val="000C5425"/>
    <w:rsid w:val="000C6AD7"/>
    <w:rsid w:val="000C7D8A"/>
    <w:rsid w:val="000D2ADB"/>
    <w:rsid w:val="000D3962"/>
    <w:rsid w:val="000D5B6B"/>
    <w:rsid w:val="000E651F"/>
    <w:rsid w:val="000F4FB8"/>
    <w:rsid w:val="000F7E89"/>
    <w:rsid w:val="00111A8C"/>
    <w:rsid w:val="00113953"/>
    <w:rsid w:val="00123396"/>
    <w:rsid w:val="0012429F"/>
    <w:rsid w:val="00125CE3"/>
    <w:rsid w:val="00133B1A"/>
    <w:rsid w:val="00135C8C"/>
    <w:rsid w:val="00142B97"/>
    <w:rsid w:val="00143FA9"/>
    <w:rsid w:val="00147512"/>
    <w:rsid w:val="00151DB6"/>
    <w:rsid w:val="001615A7"/>
    <w:rsid w:val="001760D3"/>
    <w:rsid w:val="00183121"/>
    <w:rsid w:val="001A43F5"/>
    <w:rsid w:val="001A67DA"/>
    <w:rsid w:val="001B7FD8"/>
    <w:rsid w:val="001C0023"/>
    <w:rsid w:val="001C08BC"/>
    <w:rsid w:val="001C1A90"/>
    <w:rsid w:val="001C7E67"/>
    <w:rsid w:val="001D3F3A"/>
    <w:rsid w:val="001E1064"/>
    <w:rsid w:val="001E7E9F"/>
    <w:rsid w:val="001F647A"/>
    <w:rsid w:val="00211083"/>
    <w:rsid w:val="00211E0A"/>
    <w:rsid w:val="00216B3B"/>
    <w:rsid w:val="00217E6A"/>
    <w:rsid w:val="00220202"/>
    <w:rsid w:val="00220A77"/>
    <w:rsid w:val="00226E77"/>
    <w:rsid w:val="002344D6"/>
    <w:rsid w:val="00234876"/>
    <w:rsid w:val="0024290A"/>
    <w:rsid w:val="00243ADC"/>
    <w:rsid w:val="0024466D"/>
    <w:rsid w:val="00246E9F"/>
    <w:rsid w:val="002538EE"/>
    <w:rsid w:val="0027540F"/>
    <w:rsid w:val="00276325"/>
    <w:rsid w:val="00281016"/>
    <w:rsid w:val="002A7B43"/>
    <w:rsid w:val="002C0FEE"/>
    <w:rsid w:val="002C65C6"/>
    <w:rsid w:val="002D5D36"/>
    <w:rsid w:val="002D7183"/>
    <w:rsid w:val="002E2ADF"/>
    <w:rsid w:val="002E3BFC"/>
    <w:rsid w:val="002E7371"/>
    <w:rsid w:val="002F0CEE"/>
    <w:rsid w:val="002F72C9"/>
    <w:rsid w:val="0031352B"/>
    <w:rsid w:val="0031460F"/>
    <w:rsid w:val="00317381"/>
    <w:rsid w:val="003271CB"/>
    <w:rsid w:val="0033300B"/>
    <w:rsid w:val="00336286"/>
    <w:rsid w:val="003410DC"/>
    <w:rsid w:val="00342798"/>
    <w:rsid w:val="00351B67"/>
    <w:rsid w:val="00357ACD"/>
    <w:rsid w:val="00357E73"/>
    <w:rsid w:val="00357EEE"/>
    <w:rsid w:val="00365A0E"/>
    <w:rsid w:val="00380D7D"/>
    <w:rsid w:val="00380E54"/>
    <w:rsid w:val="00385287"/>
    <w:rsid w:val="00385CEE"/>
    <w:rsid w:val="00390397"/>
    <w:rsid w:val="00397AE2"/>
    <w:rsid w:val="003A1055"/>
    <w:rsid w:val="003B1045"/>
    <w:rsid w:val="003B2F54"/>
    <w:rsid w:val="003B6A3A"/>
    <w:rsid w:val="003C1117"/>
    <w:rsid w:val="003C45BF"/>
    <w:rsid w:val="003C4A2C"/>
    <w:rsid w:val="003D5C52"/>
    <w:rsid w:val="003D5F56"/>
    <w:rsid w:val="003F3267"/>
    <w:rsid w:val="003F553F"/>
    <w:rsid w:val="003F7517"/>
    <w:rsid w:val="003F7C94"/>
    <w:rsid w:val="003F7CAE"/>
    <w:rsid w:val="00401458"/>
    <w:rsid w:val="00403F09"/>
    <w:rsid w:val="00405FF6"/>
    <w:rsid w:val="00410FF1"/>
    <w:rsid w:val="0041228C"/>
    <w:rsid w:val="00414C8A"/>
    <w:rsid w:val="00421698"/>
    <w:rsid w:val="00424359"/>
    <w:rsid w:val="00433CD5"/>
    <w:rsid w:val="00437122"/>
    <w:rsid w:val="00442BCE"/>
    <w:rsid w:val="00455C42"/>
    <w:rsid w:val="0046334D"/>
    <w:rsid w:val="00465053"/>
    <w:rsid w:val="004670D8"/>
    <w:rsid w:val="004741A0"/>
    <w:rsid w:val="004742D2"/>
    <w:rsid w:val="004858B6"/>
    <w:rsid w:val="0049107C"/>
    <w:rsid w:val="00495A9D"/>
    <w:rsid w:val="00496119"/>
    <w:rsid w:val="004979A6"/>
    <w:rsid w:val="004A36B3"/>
    <w:rsid w:val="004B3D1B"/>
    <w:rsid w:val="004B52AF"/>
    <w:rsid w:val="004C1587"/>
    <w:rsid w:val="004C184B"/>
    <w:rsid w:val="004C275E"/>
    <w:rsid w:val="004C7637"/>
    <w:rsid w:val="004D5688"/>
    <w:rsid w:val="004F176A"/>
    <w:rsid w:val="004F5BD4"/>
    <w:rsid w:val="004F6083"/>
    <w:rsid w:val="00500DB7"/>
    <w:rsid w:val="0050301D"/>
    <w:rsid w:val="00505536"/>
    <w:rsid w:val="0051116F"/>
    <w:rsid w:val="005130F5"/>
    <w:rsid w:val="0051748B"/>
    <w:rsid w:val="00537096"/>
    <w:rsid w:val="00540D71"/>
    <w:rsid w:val="00544AF2"/>
    <w:rsid w:val="005457D7"/>
    <w:rsid w:val="00547A89"/>
    <w:rsid w:val="00563640"/>
    <w:rsid w:val="005649EB"/>
    <w:rsid w:val="00576B9E"/>
    <w:rsid w:val="005807DF"/>
    <w:rsid w:val="005843C5"/>
    <w:rsid w:val="005A4683"/>
    <w:rsid w:val="005B3743"/>
    <w:rsid w:val="005C15C5"/>
    <w:rsid w:val="005C1871"/>
    <w:rsid w:val="005C1ED2"/>
    <w:rsid w:val="005C1FB2"/>
    <w:rsid w:val="005C480F"/>
    <w:rsid w:val="005C5FC5"/>
    <w:rsid w:val="005D366E"/>
    <w:rsid w:val="005D5BBC"/>
    <w:rsid w:val="005D7B3C"/>
    <w:rsid w:val="005D7BF7"/>
    <w:rsid w:val="005E1FF7"/>
    <w:rsid w:val="005E21CF"/>
    <w:rsid w:val="005F0ADF"/>
    <w:rsid w:val="005F5082"/>
    <w:rsid w:val="005F6DA3"/>
    <w:rsid w:val="00603A65"/>
    <w:rsid w:val="00614A37"/>
    <w:rsid w:val="00626120"/>
    <w:rsid w:val="0063198F"/>
    <w:rsid w:val="00637171"/>
    <w:rsid w:val="006454DC"/>
    <w:rsid w:val="00661B1F"/>
    <w:rsid w:val="00670C63"/>
    <w:rsid w:val="0067111E"/>
    <w:rsid w:val="00675481"/>
    <w:rsid w:val="006824FE"/>
    <w:rsid w:val="00683E8A"/>
    <w:rsid w:val="006C46A3"/>
    <w:rsid w:val="006C50F4"/>
    <w:rsid w:val="006D2820"/>
    <w:rsid w:val="006D2B9A"/>
    <w:rsid w:val="006D4765"/>
    <w:rsid w:val="006E46A1"/>
    <w:rsid w:val="006E6E50"/>
    <w:rsid w:val="006F54A5"/>
    <w:rsid w:val="006F578D"/>
    <w:rsid w:val="006F6F98"/>
    <w:rsid w:val="0070128A"/>
    <w:rsid w:val="00706280"/>
    <w:rsid w:val="00711B64"/>
    <w:rsid w:val="00721588"/>
    <w:rsid w:val="00725D69"/>
    <w:rsid w:val="007260D4"/>
    <w:rsid w:val="007264AD"/>
    <w:rsid w:val="00727B4D"/>
    <w:rsid w:val="00731C5D"/>
    <w:rsid w:val="00732B25"/>
    <w:rsid w:val="00732EBA"/>
    <w:rsid w:val="00735343"/>
    <w:rsid w:val="00740319"/>
    <w:rsid w:val="007453F3"/>
    <w:rsid w:val="00753DC2"/>
    <w:rsid w:val="0076005B"/>
    <w:rsid w:val="007602E3"/>
    <w:rsid w:val="00762D23"/>
    <w:rsid w:val="007706E7"/>
    <w:rsid w:val="0077310B"/>
    <w:rsid w:val="00777880"/>
    <w:rsid w:val="00783452"/>
    <w:rsid w:val="007859FE"/>
    <w:rsid w:val="00794A64"/>
    <w:rsid w:val="007A031A"/>
    <w:rsid w:val="007A3EDC"/>
    <w:rsid w:val="007A7C75"/>
    <w:rsid w:val="007C0A36"/>
    <w:rsid w:val="007D3702"/>
    <w:rsid w:val="007D3FB1"/>
    <w:rsid w:val="007D7E1D"/>
    <w:rsid w:val="007E4CF6"/>
    <w:rsid w:val="007F0A70"/>
    <w:rsid w:val="007F3B37"/>
    <w:rsid w:val="007F66EF"/>
    <w:rsid w:val="00813461"/>
    <w:rsid w:val="00821AF0"/>
    <w:rsid w:val="00825727"/>
    <w:rsid w:val="00830D5E"/>
    <w:rsid w:val="00831B16"/>
    <w:rsid w:val="00833E77"/>
    <w:rsid w:val="00840631"/>
    <w:rsid w:val="008406EA"/>
    <w:rsid w:val="008429A7"/>
    <w:rsid w:val="00846D10"/>
    <w:rsid w:val="00851726"/>
    <w:rsid w:val="00866BCE"/>
    <w:rsid w:val="00875C27"/>
    <w:rsid w:val="00883052"/>
    <w:rsid w:val="008935F9"/>
    <w:rsid w:val="008974CD"/>
    <w:rsid w:val="00897EB5"/>
    <w:rsid w:val="008A42A6"/>
    <w:rsid w:val="008A7306"/>
    <w:rsid w:val="008B2054"/>
    <w:rsid w:val="008C5A2B"/>
    <w:rsid w:val="008D00AA"/>
    <w:rsid w:val="008D04F5"/>
    <w:rsid w:val="008D2AFD"/>
    <w:rsid w:val="008D3E53"/>
    <w:rsid w:val="008D5022"/>
    <w:rsid w:val="008D5310"/>
    <w:rsid w:val="008D533C"/>
    <w:rsid w:val="008E1461"/>
    <w:rsid w:val="008E1C79"/>
    <w:rsid w:val="008E2BED"/>
    <w:rsid w:val="008E3836"/>
    <w:rsid w:val="008F0EEA"/>
    <w:rsid w:val="008F4101"/>
    <w:rsid w:val="008F69D1"/>
    <w:rsid w:val="008F7EBB"/>
    <w:rsid w:val="00906123"/>
    <w:rsid w:val="009155E7"/>
    <w:rsid w:val="009167F1"/>
    <w:rsid w:val="00924083"/>
    <w:rsid w:val="00925FD2"/>
    <w:rsid w:val="00930EF9"/>
    <w:rsid w:val="009320F6"/>
    <w:rsid w:val="0094789F"/>
    <w:rsid w:val="009506B2"/>
    <w:rsid w:val="009550A5"/>
    <w:rsid w:val="00963832"/>
    <w:rsid w:val="00965214"/>
    <w:rsid w:val="00965735"/>
    <w:rsid w:val="009707BC"/>
    <w:rsid w:val="009738AD"/>
    <w:rsid w:val="00975B0C"/>
    <w:rsid w:val="0098255B"/>
    <w:rsid w:val="00983D71"/>
    <w:rsid w:val="00986625"/>
    <w:rsid w:val="009944AA"/>
    <w:rsid w:val="009A11A6"/>
    <w:rsid w:val="009A44F5"/>
    <w:rsid w:val="009A7655"/>
    <w:rsid w:val="009B1748"/>
    <w:rsid w:val="009B7B78"/>
    <w:rsid w:val="009C7C1A"/>
    <w:rsid w:val="009D1159"/>
    <w:rsid w:val="009D355B"/>
    <w:rsid w:val="009E1BAC"/>
    <w:rsid w:val="009F7DCC"/>
    <w:rsid w:val="00A0113D"/>
    <w:rsid w:val="00A02726"/>
    <w:rsid w:val="00A03742"/>
    <w:rsid w:val="00A05BE3"/>
    <w:rsid w:val="00A07FF2"/>
    <w:rsid w:val="00A11DD3"/>
    <w:rsid w:val="00A16D1D"/>
    <w:rsid w:val="00A215B1"/>
    <w:rsid w:val="00A304C8"/>
    <w:rsid w:val="00A30794"/>
    <w:rsid w:val="00A35B5E"/>
    <w:rsid w:val="00A44C16"/>
    <w:rsid w:val="00A46992"/>
    <w:rsid w:val="00A5535A"/>
    <w:rsid w:val="00A57A96"/>
    <w:rsid w:val="00A66327"/>
    <w:rsid w:val="00A6655A"/>
    <w:rsid w:val="00A673B4"/>
    <w:rsid w:val="00A71907"/>
    <w:rsid w:val="00A7714C"/>
    <w:rsid w:val="00A81A3E"/>
    <w:rsid w:val="00A86C8B"/>
    <w:rsid w:val="00A96A3F"/>
    <w:rsid w:val="00A97BDB"/>
    <w:rsid w:val="00AA2312"/>
    <w:rsid w:val="00AA542C"/>
    <w:rsid w:val="00AA711D"/>
    <w:rsid w:val="00AB05DE"/>
    <w:rsid w:val="00AB1D0B"/>
    <w:rsid w:val="00AC4367"/>
    <w:rsid w:val="00AD60FE"/>
    <w:rsid w:val="00AE44BC"/>
    <w:rsid w:val="00B078CE"/>
    <w:rsid w:val="00B251D6"/>
    <w:rsid w:val="00B2615D"/>
    <w:rsid w:val="00B36B21"/>
    <w:rsid w:val="00B42756"/>
    <w:rsid w:val="00B43AEA"/>
    <w:rsid w:val="00B60767"/>
    <w:rsid w:val="00B61E47"/>
    <w:rsid w:val="00B6228E"/>
    <w:rsid w:val="00B6536E"/>
    <w:rsid w:val="00B66FBF"/>
    <w:rsid w:val="00B72C42"/>
    <w:rsid w:val="00B76910"/>
    <w:rsid w:val="00B83975"/>
    <w:rsid w:val="00B83C24"/>
    <w:rsid w:val="00B862EF"/>
    <w:rsid w:val="00B91306"/>
    <w:rsid w:val="00B97F37"/>
    <w:rsid w:val="00BA6247"/>
    <w:rsid w:val="00BD3A84"/>
    <w:rsid w:val="00BE1291"/>
    <w:rsid w:val="00BE64F8"/>
    <w:rsid w:val="00BF2D13"/>
    <w:rsid w:val="00BF4E80"/>
    <w:rsid w:val="00BF52D9"/>
    <w:rsid w:val="00BF5FCF"/>
    <w:rsid w:val="00C025CF"/>
    <w:rsid w:val="00C03644"/>
    <w:rsid w:val="00C24B11"/>
    <w:rsid w:val="00C349F4"/>
    <w:rsid w:val="00C44240"/>
    <w:rsid w:val="00C4601F"/>
    <w:rsid w:val="00C46336"/>
    <w:rsid w:val="00C4696C"/>
    <w:rsid w:val="00C52464"/>
    <w:rsid w:val="00C56885"/>
    <w:rsid w:val="00C576A0"/>
    <w:rsid w:val="00C63D9D"/>
    <w:rsid w:val="00C66539"/>
    <w:rsid w:val="00C67037"/>
    <w:rsid w:val="00C71A10"/>
    <w:rsid w:val="00C753D8"/>
    <w:rsid w:val="00C77CB4"/>
    <w:rsid w:val="00C8414B"/>
    <w:rsid w:val="00C84F86"/>
    <w:rsid w:val="00CA3263"/>
    <w:rsid w:val="00CB58F7"/>
    <w:rsid w:val="00CC59FB"/>
    <w:rsid w:val="00CE0FB2"/>
    <w:rsid w:val="00CE1EA1"/>
    <w:rsid w:val="00CE7346"/>
    <w:rsid w:val="00CF69EE"/>
    <w:rsid w:val="00D03394"/>
    <w:rsid w:val="00D034A5"/>
    <w:rsid w:val="00D20D7F"/>
    <w:rsid w:val="00D30D54"/>
    <w:rsid w:val="00D32A2E"/>
    <w:rsid w:val="00D35A46"/>
    <w:rsid w:val="00D439E3"/>
    <w:rsid w:val="00D465DA"/>
    <w:rsid w:val="00D51A9F"/>
    <w:rsid w:val="00D526A5"/>
    <w:rsid w:val="00D624E9"/>
    <w:rsid w:val="00D63E36"/>
    <w:rsid w:val="00D8164F"/>
    <w:rsid w:val="00D9003A"/>
    <w:rsid w:val="00D968F0"/>
    <w:rsid w:val="00DB3FD5"/>
    <w:rsid w:val="00DB7E93"/>
    <w:rsid w:val="00DC6767"/>
    <w:rsid w:val="00DD197D"/>
    <w:rsid w:val="00DD6D66"/>
    <w:rsid w:val="00DE029C"/>
    <w:rsid w:val="00DF1D66"/>
    <w:rsid w:val="00DF2368"/>
    <w:rsid w:val="00DF416C"/>
    <w:rsid w:val="00E01126"/>
    <w:rsid w:val="00E01B83"/>
    <w:rsid w:val="00E0381C"/>
    <w:rsid w:val="00E03B6A"/>
    <w:rsid w:val="00E107B6"/>
    <w:rsid w:val="00E133A8"/>
    <w:rsid w:val="00E2152F"/>
    <w:rsid w:val="00E34E35"/>
    <w:rsid w:val="00E35957"/>
    <w:rsid w:val="00E35BF5"/>
    <w:rsid w:val="00E3630A"/>
    <w:rsid w:val="00E372A7"/>
    <w:rsid w:val="00E42DFB"/>
    <w:rsid w:val="00E43B54"/>
    <w:rsid w:val="00E57211"/>
    <w:rsid w:val="00E61390"/>
    <w:rsid w:val="00E7729A"/>
    <w:rsid w:val="00E77F49"/>
    <w:rsid w:val="00E81460"/>
    <w:rsid w:val="00E87728"/>
    <w:rsid w:val="00E93895"/>
    <w:rsid w:val="00EB2FEA"/>
    <w:rsid w:val="00EB79DA"/>
    <w:rsid w:val="00EC2ACC"/>
    <w:rsid w:val="00EC702D"/>
    <w:rsid w:val="00EC74BB"/>
    <w:rsid w:val="00ED19A6"/>
    <w:rsid w:val="00ED3727"/>
    <w:rsid w:val="00EE2D84"/>
    <w:rsid w:val="00EE33BD"/>
    <w:rsid w:val="00EE7DE8"/>
    <w:rsid w:val="00EF2015"/>
    <w:rsid w:val="00F055EC"/>
    <w:rsid w:val="00F2512A"/>
    <w:rsid w:val="00F35748"/>
    <w:rsid w:val="00F77D1A"/>
    <w:rsid w:val="00F90DCA"/>
    <w:rsid w:val="00F9389E"/>
    <w:rsid w:val="00FB664C"/>
    <w:rsid w:val="00FC7BF2"/>
    <w:rsid w:val="00FD0C04"/>
    <w:rsid w:val="00FF1D7A"/>
    <w:rsid w:val="00FF5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036D8"/>
  <w15:chartTrackingRefBased/>
  <w15:docId w15:val="{067038F5-D451-4847-AA32-D2EF4DDA8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pPr>
        <w:spacing w:after="450" w:line="450" w:lineRule="atLeast"/>
        <w:ind w:firstLine="482"/>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3FD5"/>
    <w:pPr>
      <w:spacing w:before="100" w:beforeAutospacing="1" w:after="100" w:afterAutospacing="1" w:line="240" w:lineRule="auto"/>
      <w:ind w:firstLine="0"/>
    </w:pPr>
    <w:rPr>
      <w:rFonts w:ascii="宋体" w:eastAsia="宋体" w:hAnsi="宋体" w:cs="宋体"/>
      <w:kern w:val="0"/>
      <w:sz w:val="24"/>
      <w:szCs w:val="24"/>
    </w:rPr>
  </w:style>
  <w:style w:type="character" w:customStyle="1" w:styleId="apple-converted-space">
    <w:name w:val="apple-converted-space"/>
    <w:basedOn w:val="a0"/>
    <w:rsid w:val="00DB3FD5"/>
  </w:style>
  <w:style w:type="character" w:styleId="a4">
    <w:name w:val="Strong"/>
    <w:basedOn w:val="a0"/>
    <w:uiPriority w:val="22"/>
    <w:qFormat/>
    <w:rsid w:val="00DB3FD5"/>
    <w:rPr>
      <w:b/>
      <w:bCs/>
    </w:rPr>
  </w:style>
  <w:style w:type="paragraph" w:styleId="a5">
    <w:name w:val="header"/>
    <w:basedOn w:val="a"/>
    <w:link w:val="Char"/>
    <w:uiPriority w:val="99"/>
    <w:unhideWhenUsed/>
    <w:rsid w:val="00B83975"/>
    <w:pPr>
      <w:widowControl w:val="0"/>
      <w:pBdr>
        <w:bottom w:val="single" w:sz="6" w:space="1" w:color="auto"/>
      </w:pBdr>
      <w:tabs>
        <w:tab w:val="center" w:pos="4153"/>
        <w:tab w:val="right" w:pos="8306"/>
      </w:tabs>
      <w:snapToGrid w:val="0"/>
      <w:spacing w:after="0" w:line="240" w:lineRule="auto"/>
      <w:ind w:firstLine="0"/>
      <w:jc w:val="center"/>
    </w:pPr>
    <w:rPr>
      <w:rFonts w:ascii="Calibri" w:eastAsia="宋体" w:hAnsi="Calibri" w:cs="Times New Roman"/>
      <w:kern w:val="0"/>
      <w:sz w:val="18"/>
      <w:szCs w:val="18"/>
      <w:lang w:val="x-none" w:eastAsia="x-none"/>
    </w:rPr>
  </w:style>
  <w:style w:type="character" w:customStyle="1" w:styleId="Char">
    <w:name w:val="页眉 Char"/>
    <w:basedOn w:val="a0"/>
    <w:link w:val="a5"/>
    <w:uiPriority w:val="99"/>
    <w:rsid w:val="00B83975"/>
    <w:rPr>
      <w:rFonts w:ascii="Calibri" w:eastAsia="宋体" w:hAnsi="Calibri" w:cs="Times New Roman"/>
      <w:kern w:val="0"/>
      <w:sz w:val="18"/>
      <w:szCs w:val="18"/>
      <w:lang w:val="x-none" w:eastAsia="x-none"/>
    </w:rPr>
  </w:style>
  <w:style w:type="paragraph" w:styleId="a6">
    <w:name w:val="List Paragraph"/>
    <w:basedOn w:val="a"/>
    <w:uiPriority w:val="34"/>
    <w:qFormat/>
    <w:rsid w:val="00B83975"/>
    <w:pPr>
      <w:widowControl w:val="0"/>
      <w:spacing w:after="0" w:line="240" w:lineRule="auto"/>
      <w:ind w:firstLineChars="200" w:firstLine="420"/>
      <w:jc w:val="both"/>
    </w:pPr>
    <w:rPr>
      <w:rFonts w:ascii="Times New Roman" w:eastAsia="宋体" w:hAnsi="Times New Roman" w:cs="Times New Roman"/>
      <w:szCs w:val="24"/>
    </w:rPr>
  </w:style>
  <w:style w:type="numbering" w:customStyle="1" w:styleId="1">
    <w:name w:val="样式1"/>
    <w:uiPriority w:val="99"/>
    <w:rsid w:val="00B83975"/>
    <w:pPr>
      <w:numPr>
        <w:numId w:val="1"/>
      </w:numPr>
    </w:pPr>
  </w:style>
  <w:style w:type="paragraph" w:styleId="a7">
    <w:name w:val="footer"/>
    <w:basedOn w:val="a"/>
    <w:link w:val="Char0"/>
    <w:rsid w:val="00830D5E"/>
    <w:pPr>
      <w:widowControl w:val="0"/>
      <w:tabs>
        <w:tab w:val="center" w:pos="4153"/>
        <w:tab w:val="right" w:pos="8306"/>
      </w:tabs>
      <w:snapToGrid w:val="0"/>
      <w:spacing w:after="0" w:line="240" w:lineRule="auto"/>
      <w:ind w:firstLine="0"/>
    </w:pPr>
    <w:rPr>
      <w:rFonts w:ascii="Times New Roman" w:eastAsia="宋体" w:hAnsi="Times New Roman" w:cs="Times New Roman"/>
      <w:sz w:val="18"/>
      <w:szCs w:val="18"/>
    </w:rPr>
  </w:style>
  <w:style w:type="character" w:customStyle="1" w:styleId="Char0">
    <w:name w:val="页脚 Char"/>
    <w:basedOn w:val="a0"/>
    <w:link w:val="a7"/>
    <w:rsid w:val="00830D5E"/>
    <w:rPr>
      <w:rFonts w:ascii="Times New Roman" w:eastAsia="宋体" w:hAnsi="Times New Roman" w:cs="Times New Roman"/>
      <w:sz w:val="18"/>
      <w:szCs w:val="18"/>
    </w:rPr>
  </w:style>
  <w:style w:type="paragraph" w:styleId="a8">
    <w:name w:val="Balloon Text"/>
    <w:basedOn w:val="a"/>
    <w:link w:val="Char1"/>
    <w:uiPriority w:val="99"/>
    <w:semiHidden/>
    <w:unhideWhenUsed/>
    <w:rsid w:val="00050E58"/>
    <w:pPr>
      <w:spacing w:after="0" w:line="240" w:lineRule="auto"/>
    </w:pPr>
    <w:rPr>
      <w:sz w:val="18"/>
      <w:szCs w:val="18"/>
    </w:rPr>
  </w:style>
  <w:style w:type="character" w:customStyle="1" w:styleId="Char1">
    <w:name w:val="批注框文本 Char"/>
    <w:basedOn w:val="a0"/>
    <w:link w:val="a8"/>
    <w:uiPriority w:val="99"/>
    <w:semiHidden/>
    <w:rsid w:val="00050E58"/>
    <w:rPr>
      <w:sz w:val="18"/>
      <w:szCs w:val="18"/>
    </w:rPr>
  </w:style>
  <w:style w:type="character" w:styleId="a9">
    <w:name w:val="annotation reference"/>
    <w:basedOn w:val="a0"/>
    <w:uiPriority w:val="99"/>
    <w:semiHidden/>
    <w:unhideWhenUsed/>
    <w:rsid w:val="009A7655"/>
    <w:rPr>
      <w:sz w:val="21"/>
      <w:szCs w:val="21"/>
    </w:rPr>
  </w:style>
  <w:style w:type="paragraph" w:styleId="aa">
    <w:name w:val="annotation text"/>
    <w:basedOn w:val="a"/>
    <w:link w:val="Char2"/>
    <w:uiPriority w:val="99"/>
    <w:semiHidden/>
    <w:unhideWhenUsed/>
    <w:rsid w:val="009A7655"/>
  </w:style>
  <w:style w:type="character" w:customStyle="1" w:styleId="Char2">
    <w:name w:val="批注文字 Char"/>
    <w:basedOn w:val="a0"/>
    <w:link w:val="aa"/>
    <w:uiPriority w:val="99"/>
    <w:semiHidden/>
    <w:rsid w:val="009A7655"/>
  </w:style>
  <w:style w:type="paragraph" w:styleId="ab">
    <w:name w:val="annotation subject"/>
    <w:basedOn w:val="aa"/>
    <w:next w:val="aa"/>
    <w:link w:val="Char3"/>
    <w:uiPriority w:val="99"/>
    <w:semiHidden/>
    <w:unhideWhenUsed/>
    <w:rsid w:val="009A7655"/>
    <w:rPr>
      <w:b/>
      <w:bCs/>
    </w:rPr>
  </w:style>
  <w:style w:type="character" w:customStyle="1" w:styleId="Char3">
    <w:name w:val="批注主题 Char"/>
    <w:basedOn w:val="Char2"/>
    <w:link w:val="ab"/>
    <w:uiPriority w:val="99"/>
    <w:semiHidden/>
    <w:rsid w:val="009A76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433435">
      <w:bodyDiv w:val="1"/>
      <w:marLeft w:val="0"/>
      <w:marRight w:val="0"/>
      <w:marTop w:val="0"/>
      <w:marBottom w:val="0"/>
      <w:divBdr>
        <w:top w:val="none" w:sz="0" w:space="0" w:color="auto"/>
        <w:left w:val="none" w:sz="0" w:space="0" w:color="auto"/>
        <w:bottom w:val="none" w:sz="0" w:space="0" w:color="auto"/>
        <w:right w:val="none" w:sz="0" w:space="0" w:color="auto"/>
      </w:divBdr>
    </w:div>
    <w:div w:id="1722555589">
      <w:bodyDiv w:val="1"/>
      <w:marLeft w:val="0"/>
      <w:marRight w:val="0"/>
      <w:marTop w:val="0"/>
      <w:marBottom w:val="0"/>
      <w:divBdr>
        <w:top w:val="none" w:sz="0" w:space="0" w:color="auto"/>
        <w:left w:val="none" w:sz="0" w:space="0" w:color="auto"/>
        <w:bottom w:val="none" w:sz="0" w:space="0" w:color="auto"/>
        <w:right w:val="none" w:sz="0" w:space="0" w:color="auto"/>
      </w:divBdr>
    </w:div>
    <w:div w:id="179713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0E3D8-5528-44F5-9D21-1310CCEE4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熊莉</dc:creator>
  <cp:keywords/>
  <dc:description/>
  <cp:lastModifiedBy>熊莉:起草</cp:lastModifiedBy>
  <cp:revision>9</cp:revision>
  <cp:lastPrinted>2018-06-15T02:35:00Z</cp:lastPrinted>
  <dcterms:created xsi:type="dcterms:W3CDTF">2018-11-20T08:23:00Z</dcterms:created>
  <dcterms:modified xsi:type="dcterms:W3CDTF">2018-11-26T01:40:00Z</dcterms:modified>
</cp:coreProperties>
</file>